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2EA" w:rsidRDefault="00AD45F9" w:rsidP="00467416">
      <w:pPr>
        <w:spacing w:after="0" w:line="240" w:lineRule="auto"/>
        <w:ind w:firstLine="709"/>
        <w:jc w:val="center"/>
        <w:rPr>
          <w:rFonts w:ascii="Times New Roman" w:hAnsi="Times New Roman" w:cs="Times New Roman"/>
          <w:b/>
          <w:sz w:val="28"/>
          <w:szCs w:val="28"/>
        </w:rPr>
      </w:pPr>
      <w:r w:rsidRPr="00D832EA">
        <w:rPr>
          <w:rFonts w:ascii="Times New Roman" w:hAnsi="Times New Roman" w:cs="Times New Roman"/>
          <w:b/>
          <w:sz w:val="28"/>
          <w:szCs w:val="28"/>
        </w:rPr>
        <w:t>ИНФОРМАЦИОННОЕ СООБЩЕНИЕ</w:t>
      </w:r>
    </w:p>
    <w:p w:rsidR="00FF544B" w:rsidRPr="00D832EA" w:rsidRDefault="00390908" w:rsidP="00D832EA">
      <w:pPr>
        <w:spacing w:line="240" w:lineRule="auto"/>
        <w:jc w:val="center"/>
        <w:rPr>
          <w:rFonts w:ascii="Times New Roman" w:hAnsi="Times New Roman" w:cs="Times New Roman"/>
          <w:b/>
          <w:sz w:val="28"/>
          <w:szCs w:val="28"/>
        </w:rPr>
      </w:pPr>
      <w:proofErr w:type="gramStart"/>
      <w:r w:rsidRPr="00D832EA">
        <w:rPr>
          <w:rFonts w:ascii="Times New Roman" w:hAnsi="Times New Roman" w:cs="Times New Roman"/>
          <w:b/>
          <w:sz w:val="28"/>
          <w:szCs w:val="28"/>
        </w:rPr>
        <w:t>о готовности  принятия</w:t>
      </w:r>
      <w:r w:rsidR="00FE6CA7" w:rsidRPr="00D832EA">
        <w:rPr>
          <w:rFonts w:ascii="Times New Roman" w:hAnsi="Times New Roman" w:cs="Times New Roman"/>
          <w:b/>
          <w:sz w:val="28"/>
          <w:szCs w:val="28"/>
        </w:rPr>
        <w:t xml:space="preserve"> заявок</w:t>
      </w:r>
      <w:r w:rsidR="00FF544B" w:rsidRPr="00D832EA">
        <w:rPr>
          <w:rFonts w:ascii="Times New Roman" w:hAnsi="Times New Roman" w:cs="Times New Roman"/>
          <w:b/>
          <w:sz w:val="28"/>
          <w:szCs w:val="28"/>
        </w:rPr>
        <w:t xml:space="preserve">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w:t>
      </w:r>
      <w:r w:rsidR="00DF7D07">
        <w:rPr>
          <w:rFonts w:ascii="Times New Roman" w:hAnsi="Times New Roman" w:cs="Times New Roman"/>
          <w:b/>
          <w:sz w:val="28"/>
          <w:szCs w:val="28"/>
        </w:rPr>
        <w:t>а</w:t>
      </w:r>
      <w:r w:rsidR="00FF544B" w:rsidRPr="00D832EA">
        <w:rPr>
          <w:rFonts w:ascii="Times New Roman" w:hAnsi="Times New Roman" w:cs="Times New Roman"/>
          <w:b/>
          <w:sz w:val="28"/>
          <w:szCs w:val="28"/>
        </w:rPr>
        <w:t xml:space="preserve"> концессионного соглашения, предусмотренн</w:t>
      </w:r>
      <w:r w:rsidR="00DF7D07">
        <w:rPr>
          <w:rFonts w:ascii="Times New Roman" w:hAnsi="Times New Roman" w:cs="Times New Roman"/>
          <w:b/>
          <w:sz w:val="28"/>
          <w:szCs w:val="28"/>
        </w:rPr>
        <w:t>ого</w:t>
      </w:r>
      <w:r w:rsidR="00FF544B" w:rsidRPr="00D832EA">
        <w:rPr>
          <w:rFonts w:ascii="Times New Roman" w:hAnsi="Times New Roman" w:cs="Times New Roman"/>
          <w:b/>
          <w:sz w:val="28"/>
          <w:szCs w:val="28"/>
        </w:rPr>
        <w:t xml:space="preserve"> в предложении о заключении концессионного соглашения, от иных лиц, отвечающих требованиям, предъявляемым частью 4.1 статьи 37 </w:t>
      </w:r>
      <w:r w:rsidR="007E1E59" w:rsidRPr="007E1E59">
        <w:rPr>
          <w:rFonts w:ascii="Times New Roman" w:hAnsi="Times New Roman" w:cs="Times New Roman"/>
          <w:b/>
          <w:sz w:val="28"/>
          <w:szCs w:val="28"/>
        </w:rPr>
        <w:t>Федерального закона 21 июля 2005 г. № 115-ФЗ «О концессионных соглашениях»</w:t>
      </w:r>
      <w:r w:rsidR="007E1E59">
        <w:rPr>
          <w:rFonts w:ascii="Times New Roman" w:hAnsi="Times New Roman" w:cs="Times New Roman"/>
          <w:b/>
          <w:sz w:val="28"/>
          <w:szCs w:val="28"/>
        </w:rPr>
        <w:t xml:space="preserve"> </w:t>
      </w:r>
      <w:r w:rsidR="00FF544B" w:rsidRPr="00D832EA">
        <w:rPr>
          <w:rFonts w:ascii="Times New Roman" w:hAnsi="Times New Roman" w:cs="Times New Roman"/>
          <w:b/>
          <w:sz w:val="28"/>
          <w:szCs w:val="28"/>
        </w:rPr>
        <w:t>к лицу, выступающему с инициативой заключения концессионного</w:t>
      </w:r>
      <w:proofErr w:type="gramEnd"/>
      <w:r w:rsidR="00FF544B" w:rsidRPr="00D832EA">
        <w:rPr>
          <w:rFonts w:ascii="Times New Roman" w:hAnsi="Times New Roman" w:cs="Times New Roman"/>
          <w:b/>
          <w:sz w:val="28"/>
          <w:szCs w:val="28"/>
        </w:rPr>
        <w:t xml:space="preserve"> соглашения.</w:t>
      </w:r>
    </w:p>
    <w:p w:rsidR="00D8118D" w:rsidRPr="00D832EA" w:rsidRDefault="00D8118D" w:rsidP="00D832EA">
      <w:pPr>
        <w:spacing w:line="240" w:lineRule="auto"/>
        <w:ind w:firstLine="709"/>
        <w:jc w:val="both"/>
        <w:rPr>
          <w:rFonts w:ascii="Times New Roman" w:hAnsi="Times New Roman" w:cs="Times New Roman"/>
          <w:sz w:val="28"/>
          <w:szCs w:val="28"/>
        </w:rPr>
      </w:pPr>
      <w:r w:rsidRPr="00D832EA">
        <w:rPr>
          <w:rFonts w:ascii="Times New Roman" w:hAnsi="Times New Roman" w:cs="Times New Roman"/>
          <w:sz w:val="28"/>
          <w:szCs w:val="28"/>
        </w:rPr>
        <w:t>В соответствии с частью 4.7 статьи 37</w:t>
      </w:r>
      <w:r w:rsidR="007E1E59" w:rsidRPr="007E1E59">
        <w:t xml:space="preserve"> </w:t>
      </w:r>
      <w:r w:rsidR="007E1E59" w:rsidRPr="007E1E59">
        <w:rPr>
          <w:rFonts w:ascii="Times New Roman" w:hAnsi="Times New Roman" w:cs="Times New Roman"/>
          <w:sz w:val="28"/>
          <w:szCs w:val="28"/>
        </w:rPr>
        <w:t>Федерального закона 21 июля 2005 г. № 115-ФЗ «О концессионных соглашениях»</w:t>
      </w:r>
      <w:r w:rsidR="007E1E59">
        <w:rPr>
          <w:rFonts w:ascii="Times New Roman" w:hAnsi="Times New Roman" w:cs="Times New Roman"/>
          <w:sz w:val="28"/>
          <w:szCs w:val="28"/>
        </w:rPr>
        <w:t xml:space="preserve"> </w:t>
      </w:r>
      <w:r w:rsidRPr="00D832EA">
        <w:rPr>
          <w:rFonts w:ascii="Times New Roman" w:hAnsi="Times New Roman" w:cs="Times New Roman"/>
          <w:sz w:val="28"/>
          <w:szCs w:val="28"/>
        </w:rPr>
        <w:t xml:space="preserve">муниципальное образование Добрянский </w:t>
      </w:r>
      <w:r w:rsidR="00DF7D07">
        <w:rPr>
          <w:rFonts w:ascii="Times New Roman" w:hAnsi="Times New Roman" w:cs="Times New Roman"/>
          <w:sz w:val="28"/>
          <w:szCs w:val="28"/>
        </w:rPr>
        <w:t>городской округ</w:t>
      </w:r>
      <w:r w:rsidRPr="00D832EA">
        <w:rPr>
          <w:rFonts w:ascii="Times New Roman" w:hAnsi="Times New Roman" w:cs="Times New Roman"/>
          <w:sz w:val="28"/>
          <w:szCs w:val="28"/>
        </w:rPr>
        <w:t xml:space="preserve"> информирует о </w:t>
      </w:r>
      <w:proofErr w:type="gramStart"/>
      <w:r w:rsidRPr="00D832EA">
        <w:rPr>
          <w:rFonts w:ascii="Times New Roman" w:hAnsi="Times New Roman" w:cs="Times New Roman"/>
          <w:sz w:val="28"/>
          <w:szCs w:val="28"/>
        </w:rPr>
        <w:t>предложении</w:t>
      </w:r>
      <w:proofErr w:type="gramEnd"/>
      <w:r w:rsidRPr="00D832EA">
        <w:rPr>
          <w:rFonts w:ascii="Times New Roman" w:hAnsi="Times New Roman" w:cs="Times New Roman"/>
          <w:sz w:val="28"/>
          <w:szCs w:val="28"/>
        </w:rPr>
        <w:t xml:space="preserve"> о заключении концессионного соглашения, поступившего от ООО </w:t>
      </w:r>
      <w:r w:rsidR="002959AF">
        <w:rPr>
          <w:rFonts w:ascii="Times New Roman" w:hAnsi="Times New Roman" w:cs="Times New Roman"/>
          <w:sz w:val="28"/>
          <w:szCs w:val="28"/>
        </w:rPr>
        <w:t xml:space="preserve">ООЦ </w:t>
      </w:r>
      <w:r w:rsidRPr="00D832EA">
        <w:rPr>
          <w:rFonts w:ascii="Times New Roman" w:hAnsi="Times New Roman" w:cs="Times New Roman"/>
          <w:sz w:val="28"/>
          <w:szCs w:val="28"/>
        </w:rPr>
        <w:t>«</w:t>
      </w:r>
      <w:r w:rsidR="002959AF">
        <w:rPr>
          <w:rFonts w:ascii="Times New Roman" w:hAnsi="Times New Roman" w:cs="Times New Roman"/>
          <w:sz w:val="28"/>
          <w:szCs w:val="28"/>
        </w:rPr>
        <w:t>Звездный</w:t>
      </w:r>
      <w:r w:rsidRPr="00D832EA">
        <w:rPr>
          <w:rFonts w:ascii="Times New Roman" w:hAnsi="Times New Roman" w:cs="Times New Roman"/>
          <w:sz w:val="28"/>
          <w:szCs w:val="28"/>
        </w:rPr>
        <w:t xml:space="preserve">» от </w:t>
      </w:r>
      <w:r w:rsidR="002959AF">
        <w:rPr>
          <w:rFonts w:ascii="Times New Roman" w:hAnsi="Times New Roman" w:cs="Times New Roman"/>
          <w:sz w:val="28"/>
          <w:szCs w:val="28"/>
        </w:rPr>
        <w:t>19 марта 2020</w:t>
      </w:r>
      <w:r w:rsidR="000C1304" w:rsidRPr="000C1304">
        <w:rPr>
          <w:rFonts w:ascii="Times New Roman" w:hAnsi="Times New Roman" w:cs="Times New Roman"/>
          <w:sz w:val="28"/>
          <w:szCs w:val="28"/>
        </w:rPr>
        <w:t xml:space="preserve"> г. № </w:t>
      </w:r>
      <w:r w:rsidR="002959AF">
        <w:rPr>
          <w:rFonts w:ascii="Times New Roman" w:hAnsi="Times New Roman" w:cs="Times New Roman"/>
          <w:sz w:val="28"/>
          <w:szCs w:val="28"/>
        </w:rPr>
        <w:t>265-01-01-74-1373</w:t>
      </w:r>
      <w:r w:rsidR="009A0EC9">
        <w:rPr>
          <w:rFonts w:ascii="Times New Roman" w:hAnsi="Times New Roman" w:cs="Times New Roman"/>
          <w:sz w:val="28"/>
          <w:szCs w:val="28"/>
        </w:rPr>
        <w:t xml:space="preserve"> </w:t>
      </w:r>
      <w:r w:rsidRPr="00D832EA">
        <w:rPr>
          <w:rFonts w:ascii="Times New Roman" w:hAnsi="Times New Roman" w:cs="Times New Roman"/>
          <w:sz w:val="28"/>
          <w:szCs w:val="28"/>
        </w:rPr>
        <w:t>и готовности принятия заявок на участие в конкурсе на право заключения концессионного соглашения на условиях, предусмотренных в предложении лица, выступившего с инициативой заключения концессионного соглашения</w:t>
      </w:r>
      <w:r w:rsidR="00D832EA">
        <w:rPr>
          <w:rFonts w:ascii="Times New Roman" w:hAnsi="Times New Roman" w:cs="Times New Roman"/>
          <w:sz w:val="28"/>
          <w:szCs w:val="28"/>
        </w:rPr>
        <w:t xml:space="preserve"> согласно приложению к настоящему информационному сообщению.</w:t>
      </w:r>
    </w:p>
    <w:p w:rsidR="00D8118D" w:rsidRDefault="00EB0800" w:rsidP="00D832EA">
      <w:pPr>
        <w:spacing w:line="240" w:lineRule="auto"/>
        <w:ind w:firstLine="709"/>
        <w:jc w:val="both"/>
        <w:rPr>
          <w:rFonts w:ascii="Times New Roman" w:hAnsi="Times New Roman" w:cs="Times New Roman"/>
          <w:sz w:val="28"/>
          <w:szCs w:val="28"/>
        </w:rPr>
      </w:pPr>
      <w:r w:rsidRPr="002174A5">
        <w:rPr>
          <w:rFonts w:ascii="Times New Roman" w:hAnsi="Times New Roman" w:cs="Times New Roman"/>
          <w:b/>
          <w:i/>
          <w:sz w:val="28"/>
          <w:szCs w:val="28"/>
        </w:rPr>
        <w:t>Концедент</w:t>
      </w:r>
      <w:r w:rsidRPr="00D832EA">
        <w:rPr>
          <w:rFonts w:ascii="Times New Roman" w:hAnsi="Times New Roman" w:cs="Times New Roman"/>
          <w:b/>
          <w:sz w:val="28"/>
          <w:szCs w:val="28"/>
        </w:rPr>
        <w:t xml:space="preserve"> – </w:t>
      </w:r>
      <w:r w:rsidRPr="00D832EA">
        <w:rPr>
          <w:rFonts w:ascii="Times New Roman" w:hAnsi="Times New Roman" w:cs="Times New Roman"/>
          <w:sz w:val="28"/>
          <w:szCs w:val="28"/>
        </w:rPr>
        <w:t xml:space="preserve">Муниципальное образование Добрянский </w:t>
      </w:r>
      <w:r w:rsidR="002959AF">
        <w:rPr>
          <w:rFonts w:ascii="Times New Roman" w:hAnsi="Times New Roman" w:cs="Times New Roman"/>
          <w:sz w:val="28"/>
          <w:szCs w:val="28"/>
        </w:rPr>
        <w:t>городской округ</w:t>
      </w:r>
      <w:r w:rsidRPr="00D832EA">
        <w:rPr>
          <w:rFonts w:ascii="Times New Roman" w:hAnsi="Times New Roman" w:cs="Times New Roman"/>
          <w:sz w:val="28"/>
          <w:szCs w:val="28"/>
        </w:rPr>
        <w:t xml:space="preserve"> (618740, Пермский край, г. Добрянка, ул. Советская, 14, тел.: 8 (34265) 21148, 26920, официальный сайт в сети «Интернет» – </w:t>
      </w:r>
      <w:hyperlink r:id="rId6" w:history="1">
        <w:r w:rsidR="0003092D" w:rsidRPr="005F345C">
          <w:rPr>
            <w:rStyle w:val="a4"/>
            <w:rFonts w:ascii="Times New Roman" w:hAnsi="Times New Roman" w:cs="Times New Roman"/>
            <w:sz w:val="28"/>
            <w:szCs w:val="28"/>
          </w:rPr>
          <w:t>http://dobrraion.ru</w:t>
        </w:r>
      </w:hyperlink>
      <w:r w:rsidRPr="00D832EA">
        <w:rPr>
          <w:rFonts w:ascii="Times New Roman" w:hAnsi="Times New Roman" w:cs="Times New Roman"/>
          <w:sz w:val="28"/>
          <w:szCs w:val="28"/>
        </w:rPr>
        <w:t>).</w:t>
      </w:r>
    </w:p>
    <w:p w:rsidR="0003092D" w:rsidRPr="00D832EA" w:rsidRDefault="0003092D" w:rsidP="00D832EA">
      <w:pPr>
        <w:spacing w:line="240" w:lineRule="auto"/>
        <w:ind w:firstLine="709"/>
        <w:jc w:val="both"/>
        <w:rPr>
          <w:rFonts w:ascii="Times New Roman" w:hAnsi="Times New Roman" w:cs="Times New Roman"/>
          <w:sz w:val="28"/>
          <w:szCs w:val="28"/>
        </w:rPr>
      </w:pPr>
      <w:r w:rsidRPr="00B155EE">
        <w:rPr>
          <w:rFonts w:ascii="Times New Roman" w:hAnsi="Times New Roman" w:cs="Times New Roman"/>
          <w:b/>
          <w:i/>
          <w:sz w:val="28"/>
          <w:szCs w:val="28"/>
        </w:rPr>
        <w:t>Уполномоченный орган</w:t>
      </w:r>
      <w:r>
        <w:rPr>
          <w:rFonts w:ascii="Times New Roman" w:hAnsi="Times New Roman" w:cs="Times New Roman"/>
          <w:sz w:val="28"/>
          <w:szCs w:val="28"/>
        </w:rPr>
        <w:t xml:space="preserve"> </w:t>
      </w:r>
      <w:r w:rsidR="002959AF">
        <w:rPr>
          <w:rFonts w:ascii="Times New Roman" w:hAnsi="Times New Roman" w:cs="Times New Roman"/>
          <w:sz w:val="28"/>
          <w:szCs w:val="28"/>
        </w:rPr>
        <w:t>–</w:t>
      </w:r>
      <w:r w:rsidR="00B155EE">
        <w:rPr>
          <w:rFonts w:ascii="Times New Roman" w:hAnsi="Times New Roman" w:cs="Times New Roman"/>
          <w:sz w:val="28"/>
          <w:szCs w:val="28"/>
        </w:rPr>
        <w:t xml:space="preserve"> </w:t>
      </w:r>
      <w:r w:rsidR="002959AF">
        <w:rPr>
          <w:rFonts w:ascii="Times New Roman" w:hAnsi="Times New Roman" w:cs="Times New Roman"/>
          <w:sz w:val="28"/>
          <w:szCs w:val="28"/>
        </w:rPr>
        <w:t>Администрация Добрянского городского округа</w:t>
      </w:r>
      <w:r w:rsidR="00B155EE">
        <w:rPr>
          <w:rFonts w:ascii="Times New Roman" w:hAnsi="Times New Roman" w:cs="Times New Roman"/>
          <w:sz w:val="28"/>
          <w:szCs w:val="28"/>
        </w:rPr>
        <w:t xml:space="preserve">, </w:t>
      </w:r>
      <w:r>
        <w:rPr>
          <w:rFonts w:ascii="Times New Roman" w:hAnsi="Times New Roman" w:cs="Times New Roman"/>
          <w:sz w:val="28"/>
          <w:szCs w:val="28"/>
        </w:rPr>
        <w:t xml:space="preserve">определен в </w:t>
      </w:r>
      <w:r w:rsidR="00B155EE">
        <w:rPr>
          <w:rFonts w:ascii="Times New Roman" w:hAnsi="Times New Roman" w:cs="Times New Roman"/>
          <w:sz w:val="28"/>
          <w:szCs w:val="28"/>
        </w:rPr>
        <w:t>соответствии</w:t>
      </w:r>
      <w:r>
        <w:rPr>
          <w:rFonts w:ascii="Times New Roman" w:hAnsi="Times New Roman" w:cs="Times New Roman"/>
          <w:sz w:val="28"/>
          <w:szCs w:val="28"/>
        </w:rPr>
        <w:t xml:space="preserve"> с </w:t>
      </w:r>
      <w:r w:rsidR="00B155EE" w:rsidRPr="00B155EE">
        <w:rPr>
          <w:rFonts w:ascii="Times New Roman" w:hAnsi="Times New Roman" w:cs="Times New Roman"/>
          <w:sz w:val="28"/>
          <w:szCs w:val="28"/>
        </w:rPr>
        <w:t xml:space="preserve">постановлением администрации Добрянского </w:t>
      </w:r>
      <w:r w:rsidR="002959AF">
        <w:rPr>
          <w:rFonts w:ascii="Times New Roman" w:hAnsi="Times New Roman" w:cs="Times New Roman"/>
          <w:sz w:val="28"/>
          <w:szCs w:val="28"/>
        </w:rPr>
        <w:t>городского округа</w:t>
      </w:r>
      <w:r w:rsidR="00B155EE" w:rsidRPr="00B155EE">
        <w:rPr>
          <w:rFonts w:ascii="Times New Roman" w:hAnsi="Times New Roman" w:cs="Times New Roman"/>
          <w:sz w:val="28"/>
          <w:szCs w:val="28"/>
        </w:rPr>
        <w:t xml:space="preserve"> от </w:t>
      </w:r>
      <w:r w:rsidR="002959AF">
        <w:rPr>
          <w:rFonts w:ascii="Times New Roman" w:hAnsi="Times New Roman" w:cs="Times New Roman"/>
          <w:sz w:val="28"/>
          <w:szCs w:val="28"/>
        </w:rPr>
        <w:t>08 апреля 2020 г. № 576</w:t>
      </w:r>
      <w:r w:rsidR="000C1304" w:rsidRPr="000C1304">
        <w:rPr>
          <w:rFonts w:ascii="Times New Roman" w:hAnsi="Times New Roman" w:cs="Times New Roman"/>
          <w:sz w:val="28"/>
          <w:szCs w:val="28"/>
        </w:rPr>
        <w:t xml:space="preserve"> </w:t>
      </w:r>
      <w:r w:rsidR="00B155EE">
        <w:rPr>
          <w:rFonts w:ascii="Times New Roman" w:hAnsi="Times New Roman" w:cs="Times New Roman"/>
          <w:sz w:val="28"/>
          <w:szCs w:val="28"/>
        </w:rPr>
        <w:t>«</w:t>
      </w:r>
      <w:r w:rsidR="00B155EE" w:rsidRPr="00B155EE">
        <w:rPr>
          <w:rFonts w:ascii="Times New Roman" w:hAnsi="Times New Roman" w:cs="Times New Roman"/>
          <w:sz w:val="28"/>
          <w:szCs w:val="28"/>
        </w:rPr>
        <w:t>Об утверждении органа, уполномоченного на рассмотрение предложений о заклю</w:t>
      </w:r>
      <w:r w:rsidR="00B155EE">
        <w:rPr>
          <w:rFonts w:ascii="Times New Roman" w:hAnsi="Times New Roman" w:cs="Times New Roman"/>
          <w:sz w:val="28"/>
          <w:szCs w:val="28"/>
        </w:rPr>
        <w:t xml:space="preserve">чении концессионных соглашений» </w:t>
      </w:r>
    </w:p>
    <w:p w:rsidR="00EB0800" w:rsidRDefault="00EB0800" w:rsidP="002959AF">
      <w:pPr>
        <w:pStyle w:val="ConsPlusNonformat"/>
        <w:ind w:firstLine="708"/>
        <w:jc w:val="both"/>
        <w:rPr>
          <w:rFonts w:ascii="Times New Roman" w:hAnsi="Times New Roman" w:cs="Times New Roman"/>
          <w:sz w:val="28"/>
          <w:szCs w:val="28"/>
        </w:rPr>
      </w:pPr>
      <w:r w:rsidRPr="002174A5">
        <w:rPr>
          <w:rFonts w:ascii="Times New Roman" w:hAnsi="Times New Roman" w:cs="Times New Roman"/>
          <w:b/>
          <w:i/>
          <w:sz w:val="28"/>
          <w:szCs w:val="28"/>
        </w:rPr>
        <w:t>Объект концессионного соглашения</w:t>
      </w:r>
      <w:r w:rsidRPr="002959AF">
        <w:rPr>
          <w:rFonts w:ascii="Times New Roman" w:hAnsi="Times New Roman" w:cs="Times New Roman"/>
          <w:b/>
          <w:i/>
          <w:sz w:val="28"/>
          <w:szCs w:val="28"/>
        </w:rPr>
        <w:t>:</w:t>
      </w:r>
      <w:r w:rsidRPr="002959AF">
        <w:rPr>
          <w:rFonts w:ascii="Times New Roman" w:hAnsi="Times New Roman" w:cs="Times New Roman"/>
          <w:sz w:val="28"/>
          <w:szCs w:val="28"/>
        </w:rPr>
        <w:t xml:space="preserve"> </w:t>
      </w:r>
      <w:r w:rsidR="002959AF" w:rsidRPr="002959AF">
        <w:rPr>
          <w:rFonts w:ascii="Times New Roman" w:hAnsi="Times New Roman" w:cs="Times New Roman"/>
          <w:spacing w:val="-2"/>
          <w:kern w:val="1"/>
          <w:sz w:val="28"/>
          <w:szCs w:val="28"/>
          <w:lang w:bidi="ru-RU"/>
        </w:rPr>
        <w:t xml:space="preserve">Здание клуба-столовой, назначение: </w:t>
      </w:r>
      <w:proofErr w:type="gramStart"/>
      <w:r w:rsidR="002959AF" w:rsidRPr="002959AF">
        <w:rPr>
          <w:rFonts w:ascii="Times New Roman" w:hAnsi="Times New Roman" w:cs="Times New Roman"/>
          <w:spacing w:val="-2"/>
          <w:kern w:val="1"/>
          <w:sz w:val="28"/>
          <w:szCs w:val="28"/>
          <w:lang w:bidi="ru-RU"/>
        </w:rPr>
        <w:t>нежилое</w:t>
      </w:r>
      <w:proofErr w:type="gramEnd"/>
      <w:r w:rsidR="002959AF" w:rsidRPr="002959AF">
        <w:rPr>
          <w:rFonts w:ascii="Times New Roman" w:hAnsi="Times New Roman" w:cs="Times New Roman"/>
          <w:spacing w:val="-2"/>
          <w:kern w:val="1"/>
          <w:sz w:val="28"/>
          <w:szCs w:val="28"/>
          <w:lang w:bidi="ru-RU"/>
        </w:rPr>
        <w:t>, общая площадь 1102,4 кв.м., кадастровый номер 59:18:3710301:72,</w:t>
      </w:r>
      <w:r w:rsidR="002959AF">
        <w:rPr>
          <w:rFonts w:ascii="Times New Roman" w:hAnsi="Times New Roman" w:cs="Times New Roman"/>
          <w:spacing w:val="-2"/>
          <w:kern w:val="1"/>
          <w:sz w:val="28"/>
          <w:szCs w:val="28"/>
          <w:lang w:bidi="ru-RU"/>
        </w:rPr>
        <w:t xml:space="preserve"> </w:t>
      </w:r>
      <w:r w:rsidR="002959AF" w:rsidRPr="002959AF">
        <w:rPr>
          <w:rFonts w:ascii="Times New Roman" w:hAnsi="Times New Roman" w:cs="Times New Roman"/>
          <w:sz w:val="28"/>
          <w:szCs w:val="28"/>
        </w:rPr>
        <w:t xml:space="preserve">расположенное по адресу:  </w:t>
      </w:r>
      <w:r w:rsidR="002959AF" w:rsidRPr="002959AF">
        <w:rPr>
          <w:rFonts w:ascii="Times New Roman" w:hAnsi="Times New Roman" w:cs="Times New Roman"/>
          <w:spacing w:val="-2"/>
          <w:kern w:val="1"/>
          <w:sz w:val="28"/>
          <w:szCs w:val="28"/>
          <w:lang w:bidi="ru-RU"/>
        </w:rPr>
        <w:t>Пермский край, Добрянский городской округ, г. Добрянка, Висимское лесничество кв. 136, территория оздоровительного комплекса «Горизонт</w:t>
      </w:r>
      <w:r w:rsidR="002959AF" w:rsidRPr="002959AF">
        <w:rPr>
          <w:rFonts w:ascii="Times New Roman" w:hAnsi="Times New Roman" w:cs="Times New Roman"/>
          <w:sz w:val="28"/>
          <w:szCs w:val="28"/>
        </w:rPr>
        <w:t>»</w:t>
      </w:r>
      <w:r w:rsidR="002959AF">
        <w:rPr>
          <w:rFonts w:ascii="Times New Roman" w:hAnsi="Times New Roman" w:cs="Times New Roman"/>
          <w:sz w:val="28"/>
          <w:szCs w:val="28"/>
        </w:rPr>
        <w:t xml:space="preserve">, </w:t>
      </w:r>
      <w:r w:rsidR="002959AF" w:rsidRPr="002959AF">
        <w:rPr>
          <w:rFonts w:ascii="Times New Roman" w:hAnsi="Times New Roman" w:cs="Times New Roman"/>
          <w:kern w:val="1"/>
          <w:sz w:val="28"/>
          <w:szCs w:val="28"/>
          <w:lang w:bidi="ru-RU"/>
        </w:rPr>
        <w:t xml:space="preserve">балансовая/остаточная стоимость –  </w:t>
      </w:r>
      <w:r w:rsidR="002959AF" w:rsidRPr="002959AF">
        <w:rPr>
          <w:rFonts w:ascii="Times New Roman" w:hAnsi="Times New Roman" w:cs="Times New Roman"/>
          <w:sz w:val="28"/>
          <w:szCs w:val="28"/>
          <w:lang w:val="x-none"/>
        </w:rPr>
        <w:t>8070403,00</w:t>
      </w:r>
      <w:r w:rsidR="002959AF" w:rsidRPr="002959AF">
        <w:rPr>
          <w:rFonts w:ascii="Times New Roman" w:hAnsi="Times New Roman" w:cs="Times New Roman"/>
          <w:sz w:val="28"/>
          <w:szCs w:val="28"/>
        </w:rPr>
        <w:t>/0,00 рублей.</w:t>
      </w:r>
    </w:p>
    <w:p w:rsidR="002959AF" w:rsidRPr="002959AF" w:rsidRDefault="002959AF" w:rsidP="002959AF">
      <w:pPr>
        <w:pStyle w:val="ConsPlusNonformat"/>
        <w:ind w:firstLine="708"/>
        <w:jc w:val="both"/>
        <w:rPr>
          <w:rFonts w:ascii="Times New Roman" w:hAnsi="Times New Roman" w:cs="Times New Roman"/>
          <w:sz w:val="28"/>
          <w:szCs w:val="28"/>
        </w:rPr>
      </w:pPr>
    </w:p>
    <w:p w:rsidR="00AD45F9" w:rsidRDefault="002174A5" w:rsidP="002174A5">
      <w:pPr>
        <w:autoSpaceDE w:val="0"/>
        <w:autoSpaceDN w:val="0"/>
        <w:adjustRightInd w:val="0"/>
        <w:spacing w:after="0" w:line="240" w:lineRule="auto"/>
        <w:ind w:firstLine="709"/>
        <w:jc w:val="both"/>
        <w:rPr>
          <w:rFonts w:ascii="Times New Roman" w:hAnsi="Times New Roman" w:cs="Times New Roman"/>
          <w:b/>
          <w:i/>
          <w:sz w:val="28"/>
          <w:szCs w:val="28"/>
          <w:lang w:eastAsia="ru-RU"/>
        </w:rPr>
      </w:pPr>
      <w:r w:rsidRPr="002959AF">
        <w:rPr>
          <w:rFonts w:ascii="Times New Roman" w:hAnsi="Times New Roman" w:cs="Times New Roman"/>
          <w:b/>
          <w:i/>
          <w:sz w:val="28"/>
          <w:szCs w:val="28"/>
          <w:lang w:eastAsia="ru-RU"/>
        </w:rPr>
        <w:t xml:space="preserve">Условия и порядок  </w:t>
      </w:r>
      <w:r w:rsidR="00AD45F9" w:rsidRPr="002959AF">
        <w:rPr>
          <w:rFonts w:ascii="Times New Roman" w:hAnsi="Times New Roman" w:cs="Times New Roman"/>
          <w:b/>
          <w:i/>
          <w:sz w:val="28"/>
          <w:szCs w:val="28"/>
          <w:lang w:eastAsia="ru-RU"/>
        </w:rPr>
        <w:t>принятия заявок о готовности</w:t>
      </w:r>
      <w:r w:rsidR="00AD45F9" w:rsidRPr="002959AF">
        <w:rPr>
          <w:rFonts w:ascii="Times New Roman" w:hAnsi="Times New Roman" w:cs="Times New Roman"/>
          <w:b/>
          <w:i/>
          <w:sz w:val="32"/>
          <w:szCs w:val="28"/>
          <w:lang w:eastAsia="ru-RU"/>
        </w:rPr>
        <w:t xml:space="preserve"> </w:t>
      </w:r>
      <w:r w:rsidR="00AD45F9" w:rsidRPr="002174A5">
        <w:rPr>
          <w:rFonts w:ascii="Times New Roman" w:hAnsi="Times New Roman" w:cs="Times New Roman"/>
          <w:b/>
          <w:i/>
          <w:sz w:val="28"/>
          <w:szCs w:val="28"/>
          <w:lang w:eastAsia="ru-RU"/>
        </w:rPr>
        <w:t>к участию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w:t>
      </w:r>
      <w:bookmarkStart w:id="0" w:name="_GoBack"/>
      <w:bookmarkEnd w:id="0"/>
      <w:r w:rsidR="00AD45F9" w:rsidRPr="002174A5">
        <w:rPr>
          <w:rFonts w:ascii="Times New Roman" w:hAnsi="Times New Roman" w:cs="Times New Roman"/>
          <w:b/>
          <w:i/>
          <w:sz w:val="28"/>
          <w:szCs w:val="28"/>
          <w:lang w:eastAsia="ru-RU"/>
        </w:rPr>
        <w:t>нного в предложении о заключении концессионного соглашения, от иных лиц, отвечающих требованиям, предъявляемым частью 4.1 статьи 37 Федерального закона 21 июля 2005 г. № 115-ФЗ «О концессионных соглашениях»</w:t>
      </w:r>
      <w:r w:rsidRPr="002174A5">
        <w:rPr>
          <w:rFonts w:ascii="Times New Roman" w:hAnsi="Times New Roman" w:cs="Times New Roman"/>
          <w:b/>
          <w:i/>
          <w:sz w:val="28"/>
          <w:szCs w:val="28"/>
          <w:lang w:eastAsia="ru-RU"/>
        </w:rPr>
        <w:t>:</w:t>
      </w:r>
    </w:p>
    <w:p w:rsidR="00EB0800" w:rsidRPr="00D832EA" w:rsidRDefault="007E1E59" w:rsidP="00D832EA">
      <w:pPr>
        <w:autoSpaceDE w:val="0"/>
        <w:autoSpaceDN w:val="0"/>
        <w:adjustRightInd w:val="0"/>
        <w:spacing w:after="0" w:line="240" w:lineRule="auto"/>
        <w:ind w:firstLine="70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1. </w:t>
      </w:r>
      <w:r w:rsidR="00EB0800" w:rsidRPr="00D832EA">
        <w:rPr>
          <w:rFonts w:ascii="Times New Roman" w:hAnsi="Times New Roman" w:cs="Times New Roman"/>
          <w:b/>
          <w:sz w:val="28"/>
          <w:szCs w:val="28"/>
          <w:lang w:eastAsia="ru-RU"/>
        </w:rPr>
        <w:t>Место и срок представления заявок:</w:t>
      </w:r>
    </w:p>
    <w:p w:rsidR="00EB0800" w:rsidRPr="00D832EA" w:rsidRDefault="00EB0800" w:rsidP="00D832EA">
      <w:pPr>
        <w:pStyle w:val="20"/>
        <w:shd w:val="clear" w:color="auto" w:fill="auto"/>
        <w:spacing w:before="0" w:after="0" w:line="240" w:lineRule="auto"/>
        <w:ind w:firstLine="709"/>
        <w:jc w:val="both"/>
        <w:rPr>
          <w:color w:val="000000"/>
          <w:lang w:eastAsia="ru-RU" w:bidi="ru-RU"/>
        </w:rPr>
      </w:pPr>
      <w:proofErr w:type="gramStart"/>
      <w:r w:rsidRPr="00D832EA">
        <w:rPr>
          <w:i/>
          <w:color w:val="000000"/>
          <w:lang w:eastAsia="ru-RU" w:bidi="ru-RU"/>
        </w:rPr>
        <w:t xml:space="preserve">Заявки </w:t>
      </w:r>
      <w:r w:rsidRPr="00D832EA">
        <w:rPr>
          <w:color w:val="000000"/>
          <w:lang w:eastAsia="ru-RU" w:bidi="ru-RU"/>
        </w:rPr>
        <w:t xml:space="preserve">о готовности к участию в конкурсе на право заключения концессионного соглашения на условиях, предусмотренных в предложении о заключении концессионного соглашения </w:t>
      </w:r>
      <w:r w:rsidR="00E95277">
        <w:rPr>
          <w:i/>
          <w:color w:val="000000"/>
          <w:lang w:eastAsia="ru-RU" w:bidi="ru-RU"/>
        </w:rPr>
        <w:t>принимаются в течение 45 (с</w:t>
      </w:r>
      <w:r w:rsidRPr="00D832EA">
        <w:rPr>
          <w:i/>
          <w:color w:val="000000"/>
          <w:lang w:eastAsia="ru-RU" w:bidi="ru-RU"/>
        </w:rPr>
        <w:t>орока пяти) дней</w:t>
      </w:r>
      <w:r w:rsidRPr="00D832EA">
        <w:rPr>
          <w:color w:val="000000"/>
          <w:lang w:eastAsia="ru-RU" w:bidi="ru-RU"/>
        </w:rPr>
        <w:t xml:space="preserve"> с момента размещения информации (Предложения о заключении концессионного соглашения в целях принятия заявок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w:t>
      </w:r>
      <w:proofErr w:type="gramEnd"/>
      <w:r w:rsidRPr="00D832EA">
        <w:rPr>
          <w:color w:val="000000"/>
          <w:lang w:eastAsia="ru-RU" w:bidi="ru-RU"/>
        </w:rPr>
        <w:t xml:space="preserve"> </w:t>
      </w:r>
      <w:proofErr w:type="gramStart"/>
      <w:r w:rsidRPr="00D832EA">
        <w:rPr>
          <w:color w:val="000000"/>
          <w:lang w:eastAsia="ru-RU" w:bidi="ru-RU"/>
        </w:rPr>
        <w:t xml:space="preserve">в отношении объекта концессионного соглашения, </w:t>
      </w:r>
      <w:r w:rsidRPr="00D832EA">
        <w:rPr>
          <w:color w:val="000000"/>
          <w:lang w:eastAsia="ru-RU" w:bidi="ru-RU"/>
        </w:rPr>
        <w:lastRenderedPageBreak/>
        <w:t>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115-ФЗ «О концессионных соглашениях», к лицу, выступающему с инициативой заключения концессионного соглашения) на официальном сайте в информационно-телекоммуникационной сети «Интернет» для размещения информации о проведении торгов, определенном Прави</w:t>
      </w:r>
      <w:r w:rsidR="004F454A" w:rsidRPr="00D832EA">
        <w:rPr>
          <w:color w:val="000000"/>
          <w:lang w:eastAsia="ru-RU" w:bidi="ru-RU"/>
        </w:rPr>
        <w:t xml:space="preserve">тельством Российской Федерации </w:t>
      </w:r>
      <w:r w:rsidRPr="00D832EA">
        <w:rPr>
          <w:color w:val="000000"/>
          <w:lang w:eastAsia="ru-RU" w:bidi="ru-RU"/>
        </w:rPr>
        <w:t xml:space="preserve">- </w:t>
      </w:r>
      <w:hyperlink r:id="rId7" w:history="1">
        <w:proofErr w:type="gramEnd"/>
        <w:r w:rsidRPr="00D832EA">
          <w:rPr>
            <w:color w:val="000000"/>
            <w:lang w:val="en-US" w:bidi="en-US"/>
          </w:rPr>
          <w:t>www</w:t>
        </w:r>
        <w:r w:rsidRPr="00D832EA">
          <w:rPr>
            <w:color w:val="000000"/>
            <w:lang w:bidi="en-US"/>
          </w:rPr>
          <w:t>.</w:t>
        </w:r>
        <w:r w:rsidRPr="00D832EA">
          <w:rPr>
            <w:color w:val="000000"/>
            <w:lang w:val="en-US" w:bidi="en-US"/>
          </w:rPr>
          <w:t>torgi</w:t>
        </w:r>
        <w:r w:rsidRPr="00D832EA">
          <w:rPr>
            <w:color w:val="000000"/>
            <w:lang w:bidi="en-US"/>
          </w:rPr>
          <w:t>.</w:t>
        </w:r>
        <w:r w:rsidRPr="00D832EA">
          <w:rPr>
            <w:color w:val="000000"/>
            <w:lang w:val="en-US" w:bidi="en-US"/>
          </w:rPr>
          <w:t>ru</w:t>
        </w:r>
      </w:hyperlink>
      <w:r w:rsidRPr="00D832EA">
        <w:rPr>
          <w:color w:val="000000"/>
          <w:lang w:bidi="en-US"/>
        </w:rPr>
        <w:t xml:space="preserve">, </w:t>
      </w:r>
      <w:r w:rsidRPr="00D832EA">
        <w:rPr>
          <w:i/>
          <w:color w:val="000000"/>
          <w:lang w:eastAsia="ru-RU" w:bidi="ru-RU"/>
        </w:rPr>
        <w:t>по адресу:</w:t>
      </w:r>
    </w:p>
    <w:p w:rsidR="00EB0800" w:rsidRPr="00D832EA" w:rsidRDefault="00D361DF" w:rsidP="00D832EA">
      <w:pPr>
        <w:pStyle w:val="20"/>
        <w:shd w:val="clear" w:color="auto" w:fill="auto"/>
        <w:spacing w:before="0" w:after="0" w:line="240" w:lineRule="auto"/>
        <w:ind w:firstLine="709"/>
        <w:jc w:val="both"/>
        <w:rPr>
          <w:color w:val="000000"/>
          <w:lang w:eastAsia="ru-RU" w:bidi="ru-RU"/>
        </w:rPr>
      </w:pPr>
      <w:r w:rsidRPr="00D832EA">
        <w:rPr>
          <w:lang w:eastAsia="ru-RU"/>
        </w:rPr>
        <w:t>618740, Пермский край, г. Добрянка, ул. Копылова, 10, каб. 2, тел.: 8 (34265) 26920, Контактное лицо</w:t>
      </w:r>
      <w:r w:rsidR="00595BDC">
        <w:rPr>
          <w:lang w:eastAsia="ru-RU"/>
        </w:rPr>
        <w:t xml:space="preserve"> </w:t>
      </w:r>
      <w:r w:rsidR="002959AF">
        <w:rPr>
          <w:lang w:eastAsia="ru-RU"/>
        </w:rPr>
        <w:t>–</w:t>
      </w:r>
      <w:r w:rsidR="00595BDC">
        <w:rPr>
          <w:lang w:eastAsia="ru-RU"/>
        </w:rPr>
        <w:t xml:space="preserve"> </w:t>
      </w:r>
      <w:r w:rsidR="002959AF">
        <w:rPr>
          <w:lang w:eastAsia="ru-RU"/>
        </w:rPr>
        <w:t>Пермякова Марина Анатольевна</w:t>
      </w:r>
      <w:r w:rsidR="00595BDC">
        <w:rPr>
          <w:lang w:eastAsia="ru-RU"/>
        </w:rPr>
        <w:t>.</w:t>
      </w:r>
    </w:p>
    <w:p w:rsidR="00EB0800" w:rsidRDefault="00EB0800" w:rsidP="00D832EA">
      <w:pPr>
        <w:pStyle w:val="20"/>
        <w:shd w:val="clear" w:color="auto" w:fill="auto"/>
        <w:spacing w:before="0" w:after="0" w:line="240" w:lineRule="auto"/>
        <w:ind w:firstLine="709"/>
        <w:jc w:val="both"/>
      </w:pPr>
      <w:r w:rsidRPr="00D832EA">
        <w:rPr>
          <w:color w:val="000000"/>
          <w:lang w:eastAsia="ru-RU" w:bidi="ru-RU"/>
        </w:rPr>
        <w:t xml:space="preserve"> </w:t>
      </w:r>
      <w:r w:rsidR="00D361DF" w:rsidRPr="00D832EA">
        <w:rPr>
          <w:lang w:eastAsia="ru-RU"/>
        </w:rPr>
        <w:t xml:space="preserve">Прием заявок на участие в конкурсе осуществляется  по рабочим дням </w:t>
      </w:r>
      <w:r w:rsidR="00D361DF" w:rsidRPr="00D832EA">
        <w:t>с понедельника по четверг - с 08 час. 30 мин. до 17 час. 30 мин., пятница – с 08 час. 30 мин. до 16 час. 30 мин. кроме перерыва на обед с 13 час. 00 мин. по 13 час. 48 мин.</w:t>
      </w:r>
    </w:p>
    <w:p w:rsidR="009B4719" w:rsidRDefault="009B4719" w:rsidP="009B4719">
      <w:pPr>
        <w:pStyle w:val="30"/>
        <w:shd w:val="clear" w:color="auto" w:fill="auto"/>
        <w:tabs>
          <w:tab w:val="left" w:pos="1067"/>
        </w:tabs>
        <w:spacing w:after="0" w:line="240" w:lineRule="auto"/>
        <w:ind w:firstLine="709"/>
        <w:jc w:val="both"/>
        <w:rPr>
          <w:color w:val="000000"/>
          <w:sz w:val="28"/>
          <w:szCs w:val="28"/>
          <w:lang w:eastAsia="ru-RU" w:bidi="ru-RU"/>
        </w:rPr>
      </w:pPr>
      <w:r>
        <w:rPr>
          <w:color w:val="000000"/>
          <w:sz w:val="28"/>
          <w:szCs w:val="28"/>
          <w:lang w:eastAsia="ru-RU" w:bidi="ru-RU"/>
        </w:rPr>
        <w:t xml:space="preserve">2. </w:t>
      </w:r>
      <w:r w:rsidR="00AD45F9" w:rsidRPr="00D832EA">
        <w:rPr>
          <w:color w:val="000000"/>
          <w:sz w:val="28"/>
          <w:szCs w:val="28"/>
          <w:lang w:eastAsia="ru-RU" w:bidi="ru-RU"/>
        </w:rPr>
        <w:t>Требования к лицу, выступающему с инициативой заключения концессионного соглашения, а также иным лицам, подающим заявки на заключение концессионного соглашения, в соответствии с Федеральным законом от 21 июля 2005 г. № 115-ФЗ «О концессионных соглашениях»:</w:t>
      </w:r>
    </w:p>
    <w:p w:rsidR="00AD45F9" w:rsidRPr="009B4719" w:rsidRDefault="00AD45F9" w:rsidP="009B4719">
      <w:pPr>
        <w:pStyle w:val="30"/>
        <w:shd w:val="clear" w:color="auto" w:fill="auto"/>
        <w:tabs>
          <w:tab w:val="left" w:pos="1067"/>
        </w:tabs>
        <w:spacing w:after="0" w:line="240" w:lineRule="auto"/>
        <w:ind w:firstLine="709"/>
        <w:jc w:val="both"/>
        <w:rPr>
          <w:b w:val="0"/>
          <w:sz w:val="28"/>
          <w:szCs w:val="28"/>
        </w:rPr>
      </w:pPr>
      <w:r w:rsidRPr="009B4719">
        <w:rPr>
          <w:b w:val="0"/>
          <w:sz w:val="28"/>
          <w:szCs w:val="28"/>
        </w:rPr>
        <w:t>1) отсутствие решения о ликвидации юридического лица - заявителя (лица, подающего заявку на заключение концессионного соглашения) или о прекращении физическим лицом - заявителем (лицом, подающим заявку на заключение концессионного соглашения) деятельности в качестве индивидуального предпринимателя;</w:t>
      </w:r>
    </w:p>
    <w:p w:rsidR="009B4719" w:rsidRDefault="00AD45F9" w:rsidP="009B4719">
      <w:pPr>
        <w:pStyle w:val="ConsPlusNormal"/>
        <w:ind w:firstLine="709"/>
        <w:jc w:val="both"/>
        <w:rPr>
          <w:rFonts w:ascii="Times New Roman" w:hAnsi="Times New Roman" w:cs="Times New Roman"/>
          <w:sz w:val="28"/>
          <w:szCs w:val="28"/>
        </w:rPr>
      </w:pPr>
      <w:r w:rsidRPr="00D832EA">
        <w:rPr>
          <w:rFonts w:ascii="Times New Roman" w:hAnsi="Times New Roman" w:cs="Times New Roman"/>
          <w:sz w:val="28"/>
          <w:szCs w:val="28"/>
        </w:rPr>
        <w:t>2) отсутствие определения суда о возбуждении производства по делу о банкротстве в отношении лица, выступающего с инициативой заключения концессионного соглашения;</w:t>
      </w:r>
    </w:p>
    <w:p w:rsidR="009B4719" w:rsidRDefault="00AD45F9" w:rsidP="009B4719">
      <w:pPr>
        <w:pStyle w:val="ConsPlusNormal"/>
        <w:ind w:firstLine="709"/>
        <w:jc w:val="both"/>
        <w:rPr>
          <w:rFonts w:ascii="Times New Roman" w:hAnsi="Times New Roman" w:cs="Times New Roman"/>
          <w:sz w:val="28"/>
          <w:szCs w:val="28"/>
        </w:rPr>
      </w:pPr>
      <w:proofErr w:type="gramStart"/>
      <w:r w:rsidRPr="00D832EA">
        <w:rPr>
          <w:rFonts w:ascii="Times New Roman" w:hAnsi="Times New Roman" w:cs="Times New Roman"/>
          <w:sz w:val="28"/>
          <w:szCs w:val="28"/>
        </w:rPr>
        <w:t>3) отсутствие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лица по</w:t>
      </w:r>
      <w:proofErr w:type="gramEnd"/>
      <w:r w:rsidRPr="00D832EA">
        <w:rPr>
          <w:rFonts w:ascii="Times New Roman" w:hAnsi="Times New Roman" w:cs="Times New Roman"/>
          <w:sz w:val="28"/>
          <w:szCs w:val="28"/>
        </w:rPr>
        <w:t xml:space="preserve"> уплате этих сумм исполненной) за прошедший календарный год, размер которых превышает двадцать пять процентов балансовой стоимости активов лица, по данным бухгалтерской (финансовой) отчетности за последний отчетный период;</w:t>
      </w:r>
    </w:p>
    <w:p w:rsidR="00AD45F9" w:rsidRDefault="00AD45F9" w:rsidP="009B4719">
      <w:pPr>
        <w:pStyle w:val="ConsPlusNormal"/>
        <w:ind w:firstLine="709"/>
        <w:jc w:val="both"/>
        <w:rPr>
          <w:rFonts w:ascii="Times New Roman" w:hAnsi="Times New Roman" w:cs="Times New Roman"/>
          <w:sz w:val="28"/>
          <w:szCs w:val="28"/>
        </w:rPr>
      </w:pPr>
      <w:r w:rsidRPr="00D832EA">
        <w:rPr>
          <w:rFonts w:ascii="Times New Roman" w:hAnsi="Times New Roman" w:cs="Times New Roman"/>
          <w:sz w:val="28"/>
          <w:szCs w:val="28"/>
        </w:rPr>
        <w:t>4) наличие средств или возможности их получения в размере не менее пяти процентов от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p w:rsidR="009B4719" w:rsidRDefault="009B4719" w:rsidP="009B4719">
      <w:pPr>
        <w:pStyle w:val="30"/>
        <w:shd w:val="clear" w:color="auto" w:fill="auto"/>
        <w:tabs>
          <w:tab w:val="left" w:pos="1037"/>
        </w:tabs>
        <w:spacing w:after="0" w:line="240" w:lineRule="auto"/>
        <w:ind w:firstLine="709"/>
        <w:jc w:val="both"/>
        <w:rPr>
          <w:color w:val="000000"/>
          <w:sz w:val="28"/>
          <w:szCs w:val="28"/>
          <w:lang w:eastAsia="ru-RU" w:bidi="ru-RU"/>
        </w:rPr>
      </w:pPr>
      <w:r>
        <w:rPr>
          <w:color w:val="000000"/>
          <w:sz w:val="28"/>
          <w:szCs w:val="28"/>
          <w:lang w:eastAsia="ru-RU" w:bidi="ru-RU"/>
        </w:rPr>
        <w:t xml:space="preserve">3. </w:t>
      </w:r>
      <w:r w:rsidR="00AD45F9" w:rsidRPr="00D832EA">
        <w:rPr>
          <w:color w:val="000000"/>
          <w:sz w:val="28"/>
          <w:szCs w:val="28"/>
          <w:lang w:eastAsia="ru-RU" w:bidi="ru-RU"/>
        </w:rPr>
        <w:t>Принятие решения о заключении концессионного соглашения с единственным инвестором, либо о проведении конкурса на право заключения концессионного соглашения.</w:t>
      </w:r>
    </w:p>
    <w:p w:rsidR="00AD45F9" w:rsidRPr="009B4719" w:rsidRDefault="00AD45F9" w:rsidP="00E95277">
      <w:pPr>
        <w:pStyle w:val="30"/>
        <w:shd w:val="clear" w:color="auto" w:fill="auto"/>
        <w:tabs>
          <w:tab w:val="left" w:pos="1037"/>
        </w:tabs>
        <w:spacing w:after="0" w:line="240" w:lineRule="auto"/>
        <w:ind w:firstLine="709"/>
        <w:jc w:val="both"/>
        <w:rPr>
          <w:b w:val="0"/>
          <w:sz w:val="28"/>
          <w:szCs w:val="28"/>
        </w:rPr>
      </w:pPr>
      <w:r w:rsidRPr="009B4719">
        <w:rPr>
          <w:b w:val="0"/>
          <w:color w:val="000000"/>
          <w:sz w:val="28"/>
          <w:szCs w:val="28"/>
          <w:lang w:eastAsia="ru-RU" w:bidi="ru-RU"/>
        </w:rPr>
        <w:t>В случае</w:t>
      </w:r>
      <w:proofErr w:type="gramStart"/>
      <w:r w:rsidRPr="009B4719">
        <w:rPr>
          <w:b w:val="0"/>
          <w:color w:val="000000"/>
          <w:sz w:val="28"/>
          <w:szCs w:val="28"/>
          <w:lang w:eastAsia="ru-RU" w:bidi="ru-RU"/>
        </w:rPr>
        <w:t>,</w:t>
      </w:r>
      <w:proofErr w:type="gramEnd"/>
      <w:r w:rsidRPr="009B4719">
        <w:rPr>
          <w:b w:val="0"/>
          <w:color w:val="000000"/>
          <w:sz w:val="28"/>
          <w:szCs w:val="28"/>
          <w:lang w:eastAsia="ru-RU" w:bidi="ru-RU"/>
        </w:rPr>
        <w:t xml:space="preserve"> если в </w:t>
      </w:r>
      <w:proofErr w:type="spellStart"/>
      <w:r w:rsidRPr="009B4719">
        <w:rPr>
          <w:b w:val="0"/>
          <w:color w:val="000000"/>
          <w:sz w:val="28"/>
          <w:szCs w:val="28"/>
          <w:lang w:eastAsia="ru-RU" w:bidi="ru-RU"/>
        </w:rPr>
        <w:t>сорокапятидневный</w:t>
      </w:r>
      <w:proofErr w:type="spellEnd"/>
      <w:r w:rsidRPr="009B4719">
        <w:rPr>
          <w:b w:val="0"/>
          <w:color w:val="000000"/>
          <w:sz w:val="28"/>
          <w:szCs w:val="28"/>
          <w:lang w:eastAsia="ru-RU" w:bidi="ru-RU"/>
        </w:rPr>
        <w:t xml:space="preserve"> срок с момента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поступили заявки о готовности к участию в конкурсе на заключение концессионного </w:t>
      </w:r>
      <w:r w:rsidRPr="009B4719">
        <w:rPr>
          <w:b w:val="0"/>
          <w:color w:val="000000"/>
          <w:sz w:val="28"/>
          <w:szCs w:val="28"/>
          <w:lang w:eastAsia="ru-RU" w:bidi="ru-RU"/>
        </w:rPr>
        <w:lastRenderedPageBreak/>
        <w:t xml:space="preserve">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Федеральным законом от 21 июля 2005 г. № 115-ФЗ «О концессионных соглашениях», орган, уполномоченный муниципальным образованием на рассмотрение предложения о заключении концессионного соглашения, обязан </w:t>
      </w:r>
      <w:proofErr w:type="gramStart"/>
      <w:r w:rsidRPr="009B4719">
        <w:rPr>
          <w:b w:val="0"/>
          <w:color w:val="000000"/>
          <w:sz w:val="28"/>
          <w:szCs w:val="28"/>
          <w:lang w:eastAsia="ru-RU" w:bidi="ru-RU"/>
        </w:rPr>
        <w:t>разместить</w:t>
      </w:r>
      <w:proofErr w:type="gramEnd"/>
      <w:r w:rsidRPr="009B4719">
        <w:rPr>
          <w:b w:val="0"/>
          <w:color w:val="000000"/>
          <w:sz w:val="28"/>
          <w:szCs w:val="28"/>
          <w:lang w:eastAsia="ru-RU" w:bidi="ru-RU"/>
        </w:rPr>
        <w:t xml:space="preserve"> данную информацию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этом случае заключение концессионного соглашения осуществляется на конкурсной основе в порядке, установленном Федеральным законом от 21 июля 2005 г. № 115-ФЗ «О концессионных соглашениях».</w:t>
      </w:r>
    </w:p>
    <w:p w:rsidR="00AD45F9" w:rsidRPr="00D832EA" w:rsidRDefault="00AD45F9" w:rsidP="00D832EA">
      <w:pPr>
        <w:pStyle w:val="20"/>
        <w:shd w:val="clear" w:color="auto" w:fill="auto"/>
        <w:tabs>
          <w:tab w:val="left" w:pos="3970"/>
          <w:tab w:val="left" w:pos="5678"/>
        </w:tabs>
        <w:spacing w:before="0" w:after="0" w:line="240" w:lineRule="auto"/>
        <w:ind w:firstLine="709"/>
        <w:jc w:val="both"/>
      </w:pPr>
      <w:r w:rsidRPr="009B4719">
        <w:rPr>
          <w:color w:val="000000"/>
          <w:lang w:eastAsia="ru-RU" w:bidi="ru-RU"/>
        </w:rPr>
        <w:t>В случае</w:t>
      </w:r>
      <w:proofErr w:type="gramStart"/>
      <w:r w:rsidRPr="009B4719">
        <w:rPr>
          <w:color w:val="000000"/>
          <w:lang w:eastAsia="ru-RU" w:bidi="ru-RU"/>
        </w:rPr>
        <w:t>,</w:t>
      </w:r>
      <w:proofErr w:type="gramEnd"/>
      <w:r w:rsidRPr="009B4719">
        <w:rPr>
          <w:color w:val="000000"/>
          <w:lang w:eastAsia="ru-RU" w:bidi="ru-RU"/>
        </w:rPr>
        <w:t xml:space="preserve"> если в </w:t>
      </w:r>
      <w:proofErr w:type="spellStart"/>
      <w:r w:rsidRPr="009B4719">
        <w:rPr>
          <w:color w:val="000000"/>
          <w:lang w:eastAsia="ru-RU" w:bidi="ru-RU"/>
        </w:rPr>
        <w:t>сорокапятидневный</w:t>
      </w:r>
      <w:proofErr w:type="spellEnd"/>
      <w:r w:rsidRPr="009B4719">
        <w:rPr>
          <w:color w:val="000000"/>
          <w:lang w:eastAsia="ru-RU" w:bidi="ru-RU"/>
        </w:rPr>
        <w:t xml:space="preserve"> срок со дня размещения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предложения о заключении концессионного соглашения не п</w:t>
      </w:r>
      <w:r w:rsidRPr="00D832EA">
        <w:rPr>
          <w:color w:val="000000"/>
          <w:lang w:eastAsia="ru-RU" w:bidi="ru-RU"/>
        </w:rPr>
        <w:t xml:space="preserve">оступило заявок о готовности к участию в конкурсе на заключение концессионного соглашения на условиях, предусмотренных в предложении о заключении концессионного соглашения, от иных лиц, отвечающих требованиям, предъявляемым Федеральным </w:t>
      </w:r>
      <w:proofErr w:type="gramStart"/>
      <w:r w:rsidRPr="00D832EA">
        <w:rPr>
          <w:color w:val="000000"/>
          <w:lang w:eastAsia="ru-RU" w:bidi="ru-RU"/>
        </w:rPr>
        <w:t>законом от 21 июля 2005 г. № 115-ФЗ «О концессионных соглашениях» к концессионеру, с лицом, выступившим с инициативой о заключении концессионного соглашения, концессионное</w:t>
      </w:r>
      <w:r w:rsidRPr="00D832EA">
        <w:rPr>
          <w:color w:val="000000"/>
          <w:lang w:eastAsia="ru-RU" w:bidi="ru-RU"/>
        </w:rPr>
        <w:tab/>
        <w:t>соглашение</w:t>
      </w:r>
      <w:r w:rsidRPr="00D832EA">
        <w:rPr>
          <w:color w:val="000000"/>
          <w:lang w:eastAsia="ru-RU" w:bidi="ru-RU"/>
        </w:rPr>
        <w:tab/>
        <w:t>заключается на условиях, предусмотренных в предложении о заключении концессионного соглашения и проекте концессионного соглашения (проекте концессионного соглашения с внесенными изменениями), без проведения конкурса в порядке, установленном Федеральным законом от 21 июля 2005 г. № 115-ФЗ «О концессионных соглашениях</w:t>
      </w:r>
      <w:proofErr w:type="gramEnd"/>
      <w:r w:rsidRPr="00D832EA">
        <w:rPr>
          <w:color w:val="000000"/>
          <w:lang w:eastAsia="ru-RU" w:bidi="ru-RU"/>
        </w:rPr>
        <w:t>», с учетом следующих особенностей:</w:t>
      </w:r>
    </w:p>
    <w:p w:rsidR="00AD45F9" w:rsidRPr="00D832EA" w:rsidRDefault="00AD45F9" w:rsidP="00D832EA">
      <w:pPr>
        <w:pStyle w:val="20"/>
        <w:numPr>
          <w:ilvl w:val="0"/>
          <w:numId w:val="3"/>
        </w:numPr>
        <w:shd w:val="clear" w:color="auto" w:fill="auto"/>
        <w:tabs>
          <w:tab w:val="left" w:pos="1057"/>
        </w:tabs>
        <w:spacing w:before="0" w:after="0" w:line="240" w:lineRule="auto"/>
        <w:ind w:firstLine="709"/>
        <w:jc w:val="both"/>
      </w:pPr>
      <w:r w:rsidRPr="00D832EA">
        <w:rPr>
          <w:color w:val="000000"/>
          <w:lang w:eastAsia="ru-RU" w:bidi="ru-RU"/>
        </w:rPr>
        <w:t>Решение о заключении концессионного соглашения, предусмотренное статьей 22 Федерального закона 21 июля 2005 г. № 115-ФЗ «О концессионных соглашениях», принимается в течение тридцати календарных дней после истечения срока, установленного частью 4.10 статьи 37 Федерального закона 21 июля 2005 г. № 115-ФЗ «О концессионных соглашениях»;</w:t>
      </w:r>
    </w:p>
    <w:p w:rsidR="00AD45F9" w:rsidRPr="00D832EA" w:rsidRDefault="00AD45F9" w:rsidP="00D832EA">
      <w:pPr>
        <w:pStyle w:val="20"/>
        <w:numPr>
          <w:ilvl w:val="0"/>
          <w:numId w:val="3"/>
        </w:numPr>
        <w:shd w:val="clear" w:color="auto" w:fill="auto"/>
        <w:tabs>
          <w:tab w:val="left" w:pos="1320"/>
        </w:tabs>
        <w:spacing w:before="0" w:after="0" w:line="240" w:lineRule="auto"/>
        <w:ind w:firstLine="709"/>
        <w:jc w:val="both"/>
      </w:pPr>
      <w:r w:rsidRPr="00D832EA">
        <w:rPr>
          <w:color w:val="000000"/>
          <w:lang w:eastAsia="ru-RU" w:bidi="ru-RU"/>
        </w:rPr>
        <w:t>Уполномоченный орган направляет концессионеру проект концессионного соглашения в течение пяти рабочих дней после принятия решения о заключении концессионного соглашения и устанавливает срок для подписания этого соглашения, который не может превышать один месяц;</w:t>
      </w:r>
    </w:p>
    <w:p w:rsidR="00AD45F9" w:rsidRPr="00D832EA" w:rsidRDefault="00AD45F9" w:rsidP="002174A5">
      <w:pPr>
        <w:pStyle w:val="20"/>
        <w:numPr>
          <w:ilvl w:val="0"/>
          <w:numId w:val="3"/>
        </w:numPr>
        <w:shd w:val="clear" w:color="auto" w:fill="auto"/>
        <w:tabs>
          <w:tab w:val="left" w:pos="1062"/>
        </w:tabs>
        <w:spacing w:before="0" w:after="0" w:line="240" w:lineRule="auto"/>
        <w:ind w:firstLine="709"/>
        <w:jc w:val="both"/>
      </w:pPr>
      <w:r w:rsidRPr="00D832EA">
        <w:rPr>
          <w:color w:val="000000"/>
          <w:lang w:eastAsia="ru-RU" w:bidi="ru-RU"/>
        </w:rPr>
        <w:t>Лицо, выступающее с инициативой заключения концессионного соглашения, до принятия решения о заключении этого соглашения обязано указать источники финансирования деятельности по исполнению концессионного соглашения и представить в уполномоченный орган подтверждение возможности их получения.</w:t>
      </w:r>
    </w:p>
    <w:p w:rsidR="00AD45F9" w:rsidRPr="00D832EA" w:rsidRDefault="009B4719" w:rsidP="00D832EA">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lang w:eastAsia="ru-RU" w:bidi="ru-RU"/>
        </w:rPr>
        <w:t xml:space="preserve">4. </w:t>
      </w:r>
      <w:proofErr w:type="gramStart"/>
      <w:r w:rsidR="00AD45F9" w:rsidRPr="00D832EA">
        <w:rPr>
          <w:rFonts w:ascii="Times New Roman" w:hAnsi="Times New Roman" w:cs="Times New Roman"/>
          <w:b/>
          <w:sz w:val="28"/>
          <w:szCs w:val="28"/>
          <w:lang w:eastAsia="ru-RU" w:bidi="ru-RU"/>
        </w:rPr>
        <w:t>Примерная форма Заявки о готовности к участию в конкурсе на заключение концессионного соглашения на условиях, определенных в предложении о заключении концессионного соглашения в отношении объекта концессионного соглашения, предусмотренного 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И 5-ФЗ «О концессионных соглашениях»</w:t>
      </w:r>
      <w:proofErr w:type="gramEnd"/>
    </w:p>
    <w:p w:rsidR="00AF21A8" w:rsidRDefault="00AF21A8" w:rsidP="009B4719">
      <w:pPr>
        <w:pStyle w:val="20"/>
        <w:shd w:val="clear" w:color="auto" w:fill="auto"/>
        <w:spacing w:before="0" w:after="0" w:line="240" w:lineRule="auto"/>
        <w:ind w:left="4640" w:hanging="4640"/>
        <w:jc w:val="center"/>
        <w:rPr>
          <w:color w:val="000000"/>
          <w:lang w:eastAsia="ru-RU" w:bidi="ru-RU"/>
        </w:rPr>
      </w:pPr>
    </w:p>
    <w:p w:rsidR="00AF21A8" w:rsidRDefault="00AF21A8" w:rsidP="009B4719">
      <w:pPr>
        <w:pStyle w:val="20"/>
        <w:shd w:val="clear" w:color="auto" w:fill="auto"/>
        <w:spacing w:before="0" w:after="0" w:line="240" w:lineRule="auto"/>
        <w:ind w:left="4640" w:hanging="4640"/>
        <w:jc w:val="center"/>
        <w:rPr>
          <w:color w:val="000000"/>
          <w:lang w:eastAsia="ru-RU" w:bidi="ru-RU"/>
        </w:rPr>
      </w:pPr>
    </w:p>
    <w:p w:rsidR="00AD45F9" w:rsidRPr="00D832EA" w:rsidRDefault="00D93BF8" w:rsidP="009B4719">
      <w:pPr>
        <w:pStyle w:val="20"/>
        <w:shd w:val="clear" w:color="auto" w:fill="auto"/>
        <w:spacing w:before="0" w:after="0" w:line="240" w:lineRule="auto"/>
        <w:ind w:left="4640" w:hanging="4640"/>
        <w:jc w:val="center"/>
      </w:pPr>
      <w:r>
        <w:rPr>
          <w:noProof/>
          <w:color w:val="000000"/>
          <w:lang w:eastAsia="ru-RU"/>
        </w:rPr>
        <mc:AlternateContent>
          <mc:Choice Requires="wps">
            <w:drawing>
              <wp:anchor distT="0" distB="0" distL="114300" distR="114300" simplePos="0" relativeHeight="251658240" behindDoc="0" locked="0" layoutInCell="1" allowOverlap="1">
                <wp:simplePos x="0" y="0"/>
                <wp:positionH relativeFrom="column">
                  <wp:posOffset>5055870</wp:posOffset>
                </wp:positionH>
                <wp:positionV relativeFrom="paragraph">
                  <wp:posOffset>-596265</wp:posOffset>
                </wp:positionV>
                <wp:extent cx="1676400" cy="247650"/>
                <wp:effectExtent l="0" t="0" r="0" b="38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5891" w:rsidRPr="003C5891" w:rsidRDefault="003C5891">
                            <w:pPr>
                              <w:rPr>
                                <w:rFonts w:ascii="Times New Roman" w:hAnsi="Times New Roman" w:cs="Times New Roman"/>
                                <w:sz w:val="16"/>
                                <w:szCs w:val="16"/>
                              </w:rPr>
                            </w:pPr>
                            <w:r>
                              <w:t xml:space="preserve">                      </w:t>
                            </w:r>
                            <w:r w:rsidRPr="003C5891">
                              <w:rPr>
                                <w:rFonts w:ascii="Times New Roman" w:hAnsi="Times New Roman" w:cs="Times New Roman"/>
                                <w:sz w:val="16"/>
                                <w:szCs w:val="16"/>
                              </w:rPr>
                              <w:t>Примерная форма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98.1pt;margin-top:-46.95pt;width:132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" stroked="f">
                <v:textbox>
                  <w:txbxContent>
                    <w:p w:rsidR="003C5891" w:rsidRPr="003C5891" w:rsidRDefault="003C5891">
                      <w:pPr>
                        <w:rPr>
                          <w:rFonts w:ascii="Times New Roman" w:hAnsi="Times New Roman" w:cs="Times New Roman"/>
                          <w:sz w:val="16"/>
                          <w:szCs w:val="16"/>
                        </w:rPr>
                      </w:pPr>
                      <w:r>
                        <w:t xml:space="preserve">                      </w:t>
                      </w:r>
                      <w:r w:rsidRPr="003C5891">
                        <w:rPr>
                          <w:rFonts w:ascii="Times New Roman" w:hAnsi="Times New Roman" w:cs="Times New Roman"/>
                          <w:sz w:val="16"/>
                          <w:szCs w:val="16"/>
                        </w:rPr>
                        <w:t>Примерная форма</w:t>
                      </w:r>
                    </w:p>
                  </w:txbxContent>
                </v:textbox>
              </v:rect>
            </w:pict>
          </mc:Fallback>
        </mc:AlternateContent>
      </w:r>
      <w:r w:rsidR="00AD45F9" w:rsidRPr="00D832EA">
        <w:rPr>
          <w:color w:val="000000"/>
          <w:lang w:eastAsia="ru-RU" w:bidi="ru-RU"/>
        </w:rPr>
        <w:t>ЗАЯВКА</w:t>
      </w:r>
    </w:p>
    <w:p w:rsidR="00AD45F9" w:rsidRPr="00D832EA" w:rsidRDefault="00AD45F9" w:rsidP="009B4719">
      <w:pPr>
        <w:pStyle w:val="20"/>
        <w:shd w:val="clear" w:color="auto" w:fill="auto"/>
        <w:spacing w:before="0" w:after="0" w:line="240" w:lineRule="auto"/>
        <w:jc w:val="center"/>
      </w:pPr>
      <w:proofErr w:type="gramStart"/>
      <w:r w:rsidRPr="00D832EA">
        <w:rPr>
          <w:color w:val="000000"/>
          <w:lang w:eastAsia="ru-RU" w:bidi="ru-RU"/>
        </w:rPr>
        <w:t>о готовности к участию в конкурсе на заключение концессионного</w:t>
      </w:r>
      <w:r w:rsidR="009B4719">
        <w:rPr>
          <w:color w:val="000000"/>
          <w:lang w:eastAsia="ru-RU" w:bidi="ru-RU"/>
        </w:rPr>
        <w:t xml:space="preserve"> </w:t>
      </w:r>
      <w:r w:rsidRPr="00D832EA">
        <w:rPr>
          <w:color w:val="000000"/>
          <w:lang w:eastAsia="ru-RU" w:bidi="ru-RU"/>
        </w:rPr>
        <w:t>соглашения на условиях, определенных в предложении о заключении</w:t>
      </w:r>
      <w:r w:rsidRPr="00D832EA">
        <w:rPr>
          <w:color w:val="000000"/>
          <w:lang w:eastAsia="ru-RU" w:bidi="ru-RU"/>
        </w:rPr>
        <w:br/>
        <w:t>концессионного соглашения в отношении объект</w:t>
      </w:r>
      <w:r w:rsidR="002959AF">
        <w:rPr>
          <w:color w:val="000000"/>
          <w:lang w:eastAsia="ru-RU" w:bidi="ru-RU"/>
        </w:rPr>
        <w:t>а</w:t>
      </w:r>
      <w:r w:rsidRPr="00D832EA">
        <w:rPr>
          <w:color w:val="000000"/>
          <w:lang w:eastAsia="ru-RU" w:bidi="ru-RU"/>
        </w:rPr>
        <w:t xml:space="preserve"> концессионного соглашения,</w:t>
      </w:r>
      <w:r w:rsidRPr="00D832EA">
        <w:rPr>
          <w:color w:val="000000"/>
          <w:lang w:eastAsia="ru-RU" w:bidi="ru-RU"/>
        </w:rPr>
        <w:br/>
        <w:t>предусмотренн</w:t>
      </w:r>
      <w:r w:rsidR="00AF21A8">
        <w:rPr>
          <w:color w:val="000000"/>
          <w:lang w:eastAsia="ru-RU" w:bidi="ru-RU"/>
        </w:rPr>
        <w:t xml:space="preserve">ых </w:t>
      </w:r>
      <w:r w:rsidRPr="00D832EA">
        <w:rPr>
          <w:color w:val="000000"/>
          <w:lang w:eastAsia="ru-RU" w:bidi="ru-RU"/>
        </w:rPr>
        <w:t>в предложении о заключении концессионного соглашения</w:t>
      </w:r>
      <w:r w:rsidR="00F76B06">
        <w:rPr>
          <w:color w:val="000000"/>
          <w:lang w:eastAsia="ru-RU" w:bidi="ru-RU"/>
        </w:rPr>
        <w:t xml:space="preserve"> от ООО</w:t>
      </w:r>
      <w:r w:rsidR="00F76B06" w:rsidRPr="00F76B06">
        <w:rPr>
          <w:color w:val="000000"/>
          <w:lang w:eastAsia="ru-RU" w:bidi="ru-RU"/>
        </w:rPr>
        <w:t xml:space="preserve"> </w:t>
      </w:r>
      <w:r w:rsidR="002959AF">
        <w:rPr>
          <w:color w:val="000000"/>
          <w:lang w:eastAsia="ru-RU" w:bidi="ru-RU"/>
        </w:rPr>
        <w:t>ООЦ «Звездный</w:t>
      </w:r>
      <w:r w:rsidR="009A0EC9" w:rsidRPr="009A0EC9">
        <w:rPr>
          <w:color w:val="000000"/>
          <w:lang w:eastAsia="ru-RU" w:bidi="ru-RU"/>
        </w:rPr>
        <w:t xml:space="preserve">» от </w:t>
      </w:r>
      <w:r w:rsidR="002959AF">
        <w:rPr>
          <w:color w:val="000000"/>
          <w:lang w:eastAsia="ru-RU" w:bidi="ru-RU"/>
        </w:rPr>
        <w:t>19 марта 2020</w:t>
      </w:r>
      <w:r w:rsidR="009A0EC9" w:rsidRPr="009A0EC9">
        <w:rPr>
          <w:color w:val="000000"/>
          <w:lang w:eastAsia="ru-RU" w:bidi="ru-RU"/>
        </w:rPr>
        <w:t xml:space="preserve"> г. № </w:t>
      </w:r>
      <w:r w:rsidR="002959AF" w:rsidRPr="000C1304">
        <w:t xml:space="preserve">№ </w:t>
      </w:r>
      <w:r w:rsidR="002959AF">
        <w:t>265-01-01-74-1373</w:t>
      </w:r>
      <w:r w:rsidR="009A0EC9">
        <w:rPr>
          <w:color w:val="000000"/>
          <w:lang w:eastAsia="ru-RU" w:bidi="ru-RU"/>
        </w:rPr>
        <w:t>,</w:t>
      </w:r>
      <w:r w:rsidRPr="00D832EA">
        <w:rPr>
          <w:color w:val="000000"/>
          <w:lang w:eastAsia="ru-RU" w:bidi="ru-RU"/>
        </w:rPr>
        <w:br/>
        <w:t>отвечающ</w:t>
      </w:r>
      <w:r w:rsidR="00F76B06">
        <w:rPr>
          <w:color w:val="000000"/>
          <w:lang w:eastAsia="ru-RU" w:bidi="ru-RU"/>
        </w:rPr>
        <w:t>его</w:t>
      </w:r>
      <w:r w:rsidRPr="00D832EA">
        <w:rPr>
          <w:color w:val="000000"/>
          <w:lang w:eastAsia="ru-RU" w:bidi="ru-RU"/>
        </w:rPr>
        <w:t xml:space="preserve"> требованиям, предъявляемым частью 4.1 статьи 37</w:t>
      </w:r>
      <w:r w:rsidRPr="00D832EA">
        <w:rPr>
          <w:color w:val="000000"/>
          <w:lang w:eastAsia="ru-RU" w:bidi="ru-RU"/>
        </w:rPr>
        <w:br/>
        <w:t>Федерального закона от 21 июля 2005 г. № 115-ФЗ «О концессионных</w:t>
      </w:r>
      <w:r w:rsidR="00D832EA">
        <w:rPr>
          <w:color w:val="000000"/>
          <w:lang w:eastAsia="ru-RU" w:bidi="ru-RU"/>
        </w:rPr>
        <w:t xml:space="preserve"> </w:t>
      </w:r>
      <w:r w:rsidRPr="00D832EA">
        <w:rPr>
          <w:color w:val="000000"/>
          <w:lang w:eastAsia="ru-RU" w:bidi="ru-RU"/>
        </w:rPr>
        <w:t>соглашениях»</w:t>
      </w:r>
      <w:proofErr w:type="gramEnd"/>
    </w:p>
    <w:p w:rsidR="00AD45F9" w:rsidRPr="00D832EA" w:rsidRDefault="009B4719" w:rsidP="009B4719">
      <w:pPr>
        <w:pStyle w:val="20"/>
        <w:shd w:val="clear" w:color="auto" w:fill="auto"/>
        <w:tabs>
          <w:tab w:val="left" w:leader="underscore" w:pos="3712"/>
          <w:tab w:val="left" w:leader="underscore" w:pos="6006"/>
        </w:tabs>
        <w:spacing w:before="0" w:after="320" w:line="240" w:lineRule="auto"/>
        <w:jc w:val="left"/>
      </w:pPr>
      <w:r>
        <w:rPr>
          <w:color w:val="000000"/>
          <w:lang w:eastAsia="ru-RU" w:bidi="ru-RU"/>
        </w:rPr>
        <w:t xml:space="preserve">                                           </w:t>
      </w:r>
      <w:r w:rsidR="002959AF">
        <w:rPr>
          <w:color w:val="000000"/>
          <w:lang w:eastAsia="ru-RU" w:bidi="ru-RU"/>
        </w:rPr>
        <w:t>«</w:t>
      </w:r>
      <w:r w:rsidR="002959AF">
        <w:rPr>
          <w:color w:val="000000"/>
          <w:lang w:eastAsia="ru-RU" w:bidi="ru-RU"/>
        </w:rPr>
        <w:tab/>
        <w:t>»</w:t>
      </w:r>
      <w:r w:rsidR="002959AF">
        <w:rPr>
          <w:color w:val="000000"/>
          <w:lang w:eastAsia="ru-RU" w:bidi="ru-RU"/>
        </w:rPr>
        <w:tab/>
        <w:t>2020</w:t>
      </w:r>
      <w:r w:rsidR="00AD45F9" w:rsidRPr="00D832EA">
        <w:rPr>
          <w:color w:val="000000"/>
          <w:lang w:eastAsia="ru-RU" w:bidi="ru-RU"/>
        </w:rPr>
        <w:t xml:space="preserve"> года</w:t>
      </w:r>
    </w:p>
    <w:p w:rsidR="00AD45F9" w:rsidRPr="00D832EA" w:rsidRDefault="00AD45F9" w:rsidP="00AF21A8">
      <w:pPr>
        <w:pStyle w:val="20"/>
        <w:numPr>
          <w:ilvl w:val="0"/>
          <w:numId w:val="4"/>
        </w:numPr>
        <w:shd w:val="clear" w:color="auto" w:fill="auto"/>
        <w:tabs>
          <w:tab w:val="left" w:pos="1061"/>
        </w:tabs>
        <w:spacing w:before="0" w:after="0" w:line="240" w:lineRule="auto"/>
        <w:ind w:firstLine="709"/>
        <w:jc w:val="both"/>
      </w:pPr>
      <w:r w:rsidRPr="00D832EA">
        <w:rPr>
          <w:color w:val="000000"/>
          <w:lang w:eastAsia="ru-RU" w:bidi="ru-RU"/>
        </w:rPr>
        <w:t xml:space="preserve">Изучив условия и порядок принятия заявок </w:t>
      </w:r>
      <w:proofErr w:type="gramStart"/>
      <w:r w:rsidRPr="00D832EA">
        <w:rPr>
          <w:color w:val="000000"/>
          <w:lang w:eastAsia="ru-RU" w:bidi="ru-RU"/>
        </w:rPr>
        <w:t>о готовности к участию в конкурсе на право заключения концессионного соглашения на условиях</w:t>
      </w:r>
      <w:proofErr w:type="gramEnd"/>
      <w:r w:rsidRPr="00D832EA">
        <w:rPr>
          <w:color w:val="000000"/>
          <w:lang w:eastAsia="ru-RU" w:bidi="ru-RU"/>
        </w:rPr>
        <w:t>, определенных в предложении о заключении концессионного соглашения в отношении объект</w:t>
      </w:r>
      <w:r w:rsidR="002959AF">
        <w:rPr>
          <w:color w:val="000000"/>
          <w:lang w:eastAsia="ru-RU" w:bidi="ru-RU"/>
        </w:rPr>
        <w:t>а</w:t>
      </w:r>
      <w:r w:rsidRPr="00D832EA">
        <w:rPr>
          <w:color w:val="000000"/>
          <w:lang w:eastAsia="ru-RU" w:bidi="ru-RU"/>
        </w:rPr>
        <w:t xml:space="preserve"> концессионного соглашения</w:t>
      </w:r>
      <w:r w:rsidR="00F76B06">
        <w:rPr>
          <w:color w:val="000000"/>
          <w:lang w:eastAsia="ru-RU" w:bidi="ru-RU"/>
        </w:rPr>
        <w:t xml:space="preserve"> - </w:t>
      </w:r>
      <w:r w:rsidR="002959AF">
        <w:rPr>
          <w:spacing w:val="-2"/>
          <w:kern w:val="1"/>
          <w:lang w:bidi="ru-RU"/>
        </w:rPr>
        <w:t>з</w:t>
      </w:r>
      <w:r w:rsidR="002959AF" w:rsidRPr="002959AF">
        <w:rPr>
          <w:spacing w:val="-2"/>
          <w:kern w:val="1"/>
          <w:lang w:bidi="ru-RU"/>
        </w:rPr>
        <w:t>дание клуба-столовой, назначение: нежилое, общая площадь 1102,4 кв.м., кадастровый номер 59:18:3710301:72,</w:t>
      </w:r>
      <w:r w:rsidR="002959AF">
        <w:rPr>
          <w:spacing w:val="-2"/>
          <w:kern w:val="1"/>
          <w:lang w:bidi="ru-RU"/>
        </w:rPr>
        <w:t xml:space="preserve"> </w:t>
      </w:r>
      <w:r w:rsidR="002959AF" w:rsidRPr="002959AF">
        <w:t xml:space="preserve">расположенное по адресу:  </w:t>
      </w:r>
      <w:r w:rsidR="002959AF" w:rsidRPr="002959AF">
        <w:rPr>
          <w:spacing w:val="-2"/>
          <w:kern w:val="1"/>
          <w:lang w:bidi="ru-RU"/>
        </w:rPr>
        <w:t>Пермский край, Добрянский городской округ, г. Добрянка, Висимское лесничество кв. 136, территория оздоровительного комплекса «Горизонт</w:t>
      </w:r>
      <w:r w:rsidR="002959AF" w:rsidRPr="002959AF">
        <w:t>»</w:t>
      </w:r>
      <w:r w:rsidR="00E834AE">
        <w:rPr>
          <w:color w:val="000000"/>
          <w:lang w:eastAsia="ru-RU" w:bidi="ru-RU"/>
        </w:rPr>
        <w:t>,</w:t>
      </w:r>
      <w:r w:rsidRPr="00D832EA">
        <w:rPr>
          <w:color w:val="000000"/>
          <w:lang w:eastAsia="ru-RU" w:bidi="ru-RU"/>
        </w:rPr>
        <w:t xml:space="preserve"> предусмотренн</w:t>
      </w:r>
      <w:r w:rsidR="00FD39B8">
        <w:rPr>
          <w:color w:val="000000"/>
          <w:lang w:eastAsia="ru-RU" w:bidi="ru-RU"/>
        </w:rPr>
        <w:t>ых</w:t>
      </w:r>
      <w:r w:rsidR="00A36441">
        <w:rPr>
          <w:color w:val="000000"/>
          <w:lang w:eastAsia="ru-RU" w:bidi="ru-RU"/>
        </w:rPr>
        <w:t xml:space="preserve"> </w:t>
      </w:r>
      <w:r w:rsidRPr="00D832EA">
        <w:rPr>
          <w:color w:val="000000"/>
          <w:lang w:eastAsia="ru-RU" w:bidi="ru-RU"/>
        </w:rPr>
        <w:t>в предложении о заключении концессионного соглашения, от иных лиц, отвечающих требованиям, предъявляемым частью 4.1 статьи 37 Федерального закона 21 июля 2005 г. № 115-ФЗ «О концессионных соглашениях»</w:t>
      </w:r>
      <w:r w:rsidR="00D832EA" w:rsidRPr="00D832EA">
        <w:rPr>
          <w:color w:val="000000"/>
          <w:lang w:eastAsia="ru-RU" w:bidi="ru-RU"/>
        </w:rPr>
        <w:t>______________________________________________</w:t>
      </w:r>
      <w:r w:rsidR="00FD39B8">
        <w:rPr>
          <w:color w:val="000000"/>
          <w:lang w:eastAsia="ru-RU" w:bidi="ru-RU"/>
        </w:rPr>
        <w:t>_____________</w:t>
      </w:r>
    </w:p>
    <w:p w:rsidR="00AD45F9" w:rsidRPr="00D832EA" w:rsidRDefault="00D832EA" w:rsidP="00D832EA">
      <w:pPr>
        <w:pStyle w:val="40"/>
        <w:shd w:val="clear" w:color="auto" w:fill="auto"/>
        <w:spacing w:before="0" w:line="240" w:lineRule="auto"/>
        <w:ind w:right="20" w:firstLine="709"/>
        <w:jc w:val="both"/>
        <w:rPr>
          <w:b w:val="0"/>
          <w:sz w:val="16"/>
          <w:szCs w:val="16"/>
        </w:rPr>
      </w:pPr>
      <w:r w:rsidRPr="00D832EA">
        <w:rPr>
          <w:b w:val="0"/>
          <w:color w:val="000000"/>
          <w:sz w:val="16"/>
          <w:szCs w:val="16"/>
          <w:lang w:eastAsia="ru-RU" w:bidi="ru-RU"/>
        </w:rPr>
        <w:t xml:space="preserve">            </w:t>
      </w:r>
      <w:r w:rsidR="00FD39B8">
        <w:rPr>
          <w:b w:val="0"/>
          <w:color w:val="000000"/>
          <w:sz w:val="16"/>
          <w:szCs w:val="16"/>
          <w:lang w:eastAsia="ru-RU" w:bidi="ru-RU"/>
        </w:rPr>
        <w:t xml:space="preserve">                             </w:t>
      </w:r>
      <w:r w:rsidRPr="00D832EA">
        <w:rPr>
          <w:b w:val="0"/>
          <w:color w:val="000000"/>
          <w:sz w:val="16"/>
          <w:szCs w:val="16"/>
          <w:lang w:eastAsia="ru-RU" w:bidi="ru-RU"/>
        </w:rPr>
        <w:t xml:space="preserve"> </w:t>
      </w:r>
      <w:r w:rsidR="00AD45F9" w:rsidRPr="00D832EA">
        <w:rPr>
          <w:b w:val="0"/>
          <w:color w:val="000000"/>
          <w:sz w:val="16"/>
          <w:szCs w:val="16"/>
          <w:lang w:eastAsia="ru-RU" w:bidi="ru-RU"/>
        </w:rPr>
        <w:t>(полное и сокращенное наименования юридического лица, индивидуального</w:t>
      </w:r>
      <w:r w:rsidRPr="00D832EA">
        <w:rPr>
          <w:b w:val="0"/>
          <w:color w:val="000000"/>
          <w:sz w:val="16"/>
          <w:szCs w:val="16"/>
          <w:lang w:eastAsia="ru-RU" w:bidi="ru-RU"/>
        </w:rPr>
        <w:t xml:space="preserve"> </w:t>
      </w:r>
      <w:r w:rsidR="00AD45F9" w:rsidRPr="00D832EA">
        <w:rPr>
          <w:b w:val="0"/>
          <w:color w:val="000000"/>
          <w:sz w:val="16"/>
          <w:szCs w:val="16"/>
          <w:lang w:eastAsia="ru-RU" w:bidi="ru-RU"/>
        </w:rPr>
        <w:t>предпринимателя)</w:t>
      </w:r>
    </w:p>
    <w:p w:rsidR="00AD45F9" w:rsidRPr="00D832EA" w:rsidRDefault="00D832EA" w:rsidP="00D832EA">
      <w:pPr>
        <w:pStyle w:val="20"/>
        <w:shd w:val="clear" w:color="auto" w:fill="auto"/>
        <w:tabs>
          <w:tab w:val="left" w:leader="underscore" w:pos="1770"/>
          <w:tab w:val="left" w:leader="underscore" w:pos="2731"/>
        </w:tabs>
        <w:spacing w:before="0" w:after="0" w:line="240" w:lineRule="auto"/>
        <w:jc w:val="both"/>
      </w:pPr>
      <w:r>
        <w:rPr>
          <w:color w:val="000000"/>
          <w:lang w:eastAsia="ru-RU" w:bidi="ru-RU"/>
        </w:rPr>
        <w:t>в лице</w:t>
      </w:r>
      <w:r>
        <w:rPr>
          <w:color w:val="000000"/>
          <w:lang w:eastAsia="ru-RU" w:bidi="ru-RU"/>
        </w:rPr>
        <w:tab/>
        <w:t>______________________________________</w:t>
      </w:r>
      <w:r w:rsidR="009B4719">
        <w:rPr>
          <w:color w:val="000000"/>
          <w:lang w:eastAsia="ru-RU" w:bidi="ru-RU"/>
        </w:rPr>
        <w:t>____________________</w:t>
      </w:r>
      <w:r w:rsidR="00AD45F9" w:rsidRPr="00D832EA">
        <w:rPr>
          <w:color w:val="000000"/>
          <w:lang w:eastAsia="ru-RU" w:bidi="ru-RU"/>
        </w:rPr>
        <w:t>,</w:t>
      </w:r>
    </w:p>
    <w:p w:rsidR="00AD45F9" w:rsidRPr="00D832EA" w:rsidRDefault="009B4719" w:rsidP="00D832EA">
      <w:pPr>
        <w:pStyle w:val="40"/>
        <w:shd w:val="clear" w:color="auto" w:fill="auto"/>
        <w:spacing w:before="0" w:after="302" w:line="240" w:lineRule="auto"/>
        <w:ind w:right="20" w:firstLine="709"/>
        <w:jc w:val="both"/>
        <w:rPr>
          <w:b w:val="0"/>
          <w:sz w:val="16"/>
          <w:szCs w:val="16"/>
        </w:rPr>
      </w:pPr>
      <w:r>
        <w:rPr>
          <w:b w:val="0"/>
          <w:color w:val="000000"/>
          <w:sz w:val="16"/>
          <w:szCs w:val="16"/>
          <w:lang w:eastAsia="ru-RU" w:bidi="ru-RU"/>
        </w:rPr>
        <w:t xml:space="preserve">                              </w:t>
      </w:r>
      <w:r w:rsidR="00D832EA">
        <w:rPr>
          <w:b w:val="0"/>
          <w:color w:val="000000"/>
          <w:sz w:val="16"/>
          <w:szCs w:val="16"/>
          <w:lang w:eastAsia="ru-RU" w:bidi="ru-RU"/>
        </w:rPr>
        <w:t xml:space="preserve">                                          </w:t>
      </w:r>
      <w:r w:rsidR="00AD45F9" w:rsidRPr="00D832EA">
        <w:rPr>
          <w:b w:val="0"/>
          <w:color w:val="000000"/>
          <w:sz w:val="16"/>
          <w:szCs w:val="16"/>
          <w:lang w:eastAsia="ru-RU" w:bidi="ru-RU"/>
        </w:rPr>
        <w:t>(фамилия, имя, отчество, должность)</w:t>
      </w:r>
    </w:p>
    <w:p w:rsidR="00AD45F9" w:rsidRPr="00D832EA" w:rsidRDefault="00AD45F9" w:rsidP="00D832EA">
      <w:pPr>
        <w:pStyle w:val="20"/>
        <w:shd w:val="clear" w:color="auto" w:fill="auto"/>
        <w:tabs>
          <w:tab w:val="left" w:leader="underscore" w:pos="9114"/>
        </w:tabs>
        <w:spacing w:before="0" w:after="0" w:line="240" w:lineRule="auto"/>
        <w:jc w:val="both"/>
      </w:pPr>
      <w:proofErr w:type="gramStart"/>
      <w:r w:rsidRPr="00D832EA">
        <w:rPr>
          <w:color w:val="000000"/>
          <w:lang w:eastAsia="ru-RU" w:bidi="ru-RU"/>
        </w:rPr>
        <w:t>действующего</w:t>
      </w:r>
      <w:proofErr w:type="gramEnd"/>
      <w:r w:rsidRPr="00D832EA">
        <w:rPr>
          <w:color w:val="000000"/>
          <w:lang w:eastAsia="ru-RU" w:bidi="ru-RU"/>
        </w:rPr>
        <w:t xml:space="preserve"> на основании</w:t>
      </w:r>
      <w:r w:rsidRPr="00D832EA">
        <w:rPr>
          <w:color w:val="000000"/>
          <w:lang w:eastAsia="ru-RU" w:bidi="ru-RU"/>
        </w:rPr>
        <w:tab/>
      </w:r>
      <w:r w:rsidR="00D832EA">
        <w:rPr>
          <w:color w:val="000000"/>
          <w:lang w:eastAsia="ru-RU" w:bidi="ru-RU"/>
        </w:rPr>
        <w:t>,</w:t>
      </w:r>
    </w:p>
    <w:p w:rsidR="00AD45F9" w:rsidRPr="00D832EA" w:rsidRDefault="00AD45F9" w:rsidP="00D832EA">
      <w:pPr>
        <w:pStyle w:val="20"/>
        <w:shd w:val="clear" w:color="auto" w:fill="auto"/>
        <w:spacing w:before="0" w:after="0" w:line="240" w:lineRule="auto"/>
        <w:ind w:firstLine="709"/>
        <w:jc w:val="both"/>
      </w:pPr>
      <w:proofErr w:type="gramStart"/>
      <w:r w:rsidRPr="00D832EA">
        <w:rPr>
          <w:color w:val="000000"/>
          <w:lang w:eastAsia="ru-RU" w:bidi="ru-RU"/>
        </w:rPr>
        <w:t>заявляет о готовности участвовать в конкурсе на право заключения концессионного соглашения на условиях, определенных в предложении о заключении концессионного соглашения в отношении объект</w:t>
      </w:r>
      <w:r w:rsidR="002959AF">
        <w:rPr>
          <w:color w:val="000000"/>
          <w:lang w:eastAsia="ru-RU" w:bidi="ru-RU"/>
        </w:rPr>
        <w:t>а</w:t>
      </w:r>
      <w:r w:rsidRPr="00D832EA">
        <w:rPr>
          <w:color w:val="000000"/>
          <w:lang w:eastAsia="ru-RU" w:bidi="ru-RU"/>
        </w:rPr>
        <w:t xml:space="preserve"> концессионного соглашения, предусмотренн</w:t>
      </w:r>
      <w:r w:rsidR="00EF1D04">
        <w:rPr>
          <w:color w:val="000000"/>
          <w:lang w:eastAsia="ru-RU" w:bidi="ru-RU"/>
        </w:rPr>
        <w:t xml:space="preserve">ых </w:t>
      </w:r>
      <w:r w:rsidRPr="00D832EA">
        <w:rPr>
          <w:color w:val="000000"/>
          <w:lang w:eastAsia="ru-RU" w:bidi="ru-RU"/>
        </w:rPr>
        <w:t>в предложении о заключении концессионного соглашения, от иных лиц, отвечающих требованиям, предъявляемым частью 4.1 статьи 37 Федерального закона от 21 июля 2005 г. № 115-ФЗ «О концессионных соглашениях».</w:t>
      </w:r>
      <w:proofErr w:type="gramEnd"/>
    </w:p>
    <w:p w:rsidR="00AD45F9" w:rsidRPr="00D832EA" w:rsidRDefault="00AD45F9" w:rsidP="00D832EA">
      <w:pPr>
        <w:pStyle w:val="20"/>
        <w:numPr>
          <w:ilvl w:val="0"/>
          <w:numId w:val="5"/>
        </w:numPr>
        <w:shd w:val="clear" w:color="auto" w:fill="auto"/>
        <w:tabs>
          <w:tab w:val="left" w:pos="1083"/>
          <w:tab w:val="left" w:leader="underscore" w:pos="1084"/>
        </w:tabs>
        <w:spacing w:before="0" w:after="0" w:line="240" w:lineRule="auto"/>
        <w:ind w:firstLine="709"/>
        <w:jc w:val="both"/>
      </w:pPr>
      <w:r w:rsidRPr="00D832EA">
        <w:rPr>
          <w:color w:val="000000"/>
          <w:lang w:eastAsia="ru-RU" w:bidi="ru-RU"/>
        </w:rPr>
        <w:t xml:space="preserve">На заявленные требования к лицу, подающему заявку на заключение концессионного соглашения, </w:t>
      </w:r>
      <w:proofErr w:type="gramStart"/>
      <w:r w:rsidRPr="00D832EA">
        <w:rPr>
          <w:color w:val="000000"/>
          <w:lang w:eastAsia="ru-RU" w:bidi="ru-RU"/>
        </w:rPr>
        <w:t>предоставляем документы</w:t>
      </w:r>
      <w:proofErr w:type="gramEnd"/>
      <w:r w:rsidRPr="00D832EA">
        <w:rPr>
          <w:color w:val="000000"/>
          <w:lang w:eastAsia="ru-RU" w:bidi="ru-RU"/>
        </w:rPr>
        <w:t xml:space="preserve"> согласно описи на </w:t>
      </w:r>
      <w:r w:rsidR="00D832EA">
        <w:rPr>
          <w:color w:val="000000"/>
          <w:lang w:eastAsia="ru-RU" w:bidi="ru-RU"/>
        </w:rPr>
        <w:t>_________</w:t>
      </w:r>
      <w:r w:rsidRPr="00D832EA">
        <w:rPr>
          <w:color w:val="000000"/>
          <w:lang w:eastAsia="ru-RU" w:bidi="ru-RU"/>
        </w:rPr>
        <w:t>страницах.</w:t>
      </w:r>
    </w:p>
    <w:p w:rsidR="00AD45F9" w:rsidRPr="00D832EA" w:rsidRDefault="00AD45F9" w:rsidP="00D832EA">
      <w:pPr>
        <w:pStyle w:val="20"/>
        <w:numPr>
          <w:ilvl w:val="0"/>
          <w:numId w:val="5"/>
        </w:numPr>
        <w:shd w:val="clear" w:color="auto" w:fill="auto"/>
        <w:tabs>
          <w:tab w:val="left" w:pos="1088"/>
        </w:tabs>
        <w:spacing w:before="0" w:after="0" w:line="240" w:lineRule="auto"/>
        <w:ind w:firstLine="709"/>
        <w:jc w:val="both"/>
      </w:pPr>
      <w:r w:rsidRPr="00D832EA">
        <w:rPr>
          <w:color w:val="000000"/>
          <w:lang w:eastAsia="ru-RU" w:bidi="ru-RU"/>
        </w:rPr>
        <w:t>Настоящая заявка действует до начала процедуры проведения открытого конкурса на право заключения концессионного соглашения.</w:t>
      </w:r>
    </w:p>
    <w:p w:rsidR="00AD45F9" w:rsidRPr="00D832EA" w:rsidRDefault="00AD45F9" w:rsidP="00D832EA">
      <w:pPr>
        <w:pStyle w:val="20"/>
        <w:numPr>
          <w:ilvl w:val="0"/>
          <w:numId w:val="5"/>
        </w:numPr>
        <w:shd w:val="clear" w:color="auto" w:fill="auto"/>
        <w:tabs>
          <w:tab w:val="left" w:pos="1137"/>
        </w:tabs>
        <w:spacing w:before="0" w:after="0" w:line="240" w:lineRule="auto"/>
        <w:ind w:firstLine="709"/>
        <w:jc w:val="both"/>
      </w:pPr>
      <w:r w:rsidRPr="00D832EA">
        <w:rPr>
          <w:color w:val="000000"/>
          <w:lang w:eastAsia="ru-RU" w:bidi="ru-RU"/>
        </w:rPr>
        <w:t>Реквизиты:</w:t>
      </w:r>
    </w:p>
    <w:p w:rsidR="00AD45F9" w:rsidRPr="00D832EA" w:rsidRDefault="00AD45F9" w:rsidP="00D832EA">
      <w:pPr>
        <w:pStyle w:val="20"/>
        <w:shd w:val="clear" w:color="auto" w:fill="auto"/>
        <w:tabs>
          <w:tab w:val="left" w:leader="underscore" w:pos="9114"/>
        </w:tabs>
        <w:spacing w:before="0" w:after="0" w:line="240" w:lineRule="auto"/>
        <w:ind w:firstLine="709"/>
        <w:jc w:val="both"/>
      </w:pPr>
      <w:proofErr w:type="gramStart"/>
      <w:r w:rsidRPr="00D832EA">
        <w:rPr>
          <w:color w:val="000000"/>
          <w:lang w:eastAsia="ru-RU" w:bidi="ru-RU"/>
        </w:rPr>
        <w:t>Место нахождение</w:t>
      </w:r>
      <w:proofErr w:type="gramEnd"/>
      <w:r w:rsidRPr="00D832EA">
        <w:rPr>
          <w:color w:val="000000"/>
          <w:lang w:eastAsia="ru-RU" w:bidi="ru-RU"/>
        </w:rPr>
        <w:t>:</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Фактический адрес:</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Адрес для направления корреспонденции:</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0" w:line="240" w:lineRule="auto"/>
        <w:ind w:firstLine="709"/>
        <w:jc w:val="both"/>
      </w:pPr>
      <w:r w:rsidRPr="00D832EA">
        <w:rPr>
          <w:color w:val="000000"/>
          <w:lang w:eastAsia="ru-RU" w:bidi="ru-RU"/>
        </w:rPr>
        <w:t>ИНН / КПП:</w:t>
      </w:r>
      <w:r w:rsidRPr="00D832EA">
        <w:rPr>
          <w:color w:val="000000"/>
          <w:lang w:eastAsia="ru-RU" w:bidi="ru-RU"/>
        </w:rPr>
        <w:tab/>
      </w:r>
    </w:p>
    <w:p w:rsidR="00AD45F9" w:rsidRPr="00D832EA" w:rsidRDefault="00AD45F9" w:rsidP="00D832EA">
      <w:pPr>
        <w:pStyle w:val="20"/>
        <w:shd w:val="clear" w:color="auto" w:fill="auto"/>
        <w:tabs>
          <w:tab w:val="left" w:leader="underscore" w:pos="3942"/>
          <w:tab w:val="left" w:leader="underscore" w:pos="7225"/>
        </w:tabs>
        <w:spacing w:before="0" w:after="0" w:line="240" w:lineRule="auto"/>
        <w:ind w:firstLine="709"/>
        <w:jc w:val="both"/>
      </w:pPr>
      <w:r w:rsidRPr="00D832EA">
        <w:rPr>
          <w:color w:val="000000"/>
          <w:lang w:eastAsia="ru-RU" w:bidi="ru-RU"/>
        </w:rPr>
        <w:t>Телефон</w:t>
      </w:r>
      <w:r w:rsidRPr="00D832EA">
        <w:rPr>
          <w:color w:val="000000"/>
          <w:lang w:eastAsia="ru-RU" w:bidi="ru-RU"/>
        </w:rPr>
        <w:tab/>
        <w:t>, факс</w:t>
      </w:r>
      <w:r w:rsidRPr="00D832EA">
        <w:rPr>
          <w:color w:val="000000"/>
          <w:lang w:eastAsia="ru-RU" w:bidi="ru-RU"/>
        </w:rPr>
        <w:tab/>
      </w:r>
    </w:p>
    <w:p w:rsidR="00AD45F9" w:rsidRPr="00D832EA" w:rsidRDefault="00AD45F9" w:rsidP="00D832EA">
      <w:pPr>
        <w:pStyle w:val="20"/>
        <w:shd w:val="clear" w:color="auto" w:fill="auto"/>
        <w:tabs>
          <w:tab w:val="left" w:leader="underscore" w:pos="9114"/>
        </w:tabs>
        <w:spacing w:before="0" w:after="366" w:line="240" w:lineRule="auto"/>
        <w:ind w:firstLine="709"/>
        <w:jc w:val="both"/>
      </w:pPr>
      <w:r w:rsidRPr="00D832EA">
        <w:rPr>
          <w:color w:val="000000"/>
          <w:lang w:eastAsia="ru-RU" w:bidi="ru-RU"/>
        </w:rPr>
        <w:t>Банковские реквизиты:</w:t>
      </w:r>
      <w:r w:rsidRPr="00D832EA">
        <w:rPr>
          <w:color w:val="000000"/>
          <w:lang w:eastAsia="ru-RU" w:bidi="ru-RU"/>
        </w:rPr>
        <w:tab/>
      </w:r>
    </w:p>
    <w:p w:rsidR="00AD45F9" w:rsidRDefault="00AD45F9" w:rsidP="00D832EA">
      <w:pPr>
        <w:pStyle w:val="20"/>
        <w:shd w:val="clear" w:color="auto" w:fill="auto"/>
        <w:tabs>
          <w:tab w:val="left" w:leader="underscore" w:pos="6427"/>
        </w:tabs>
        <w:spacing w:before="0" w:after="0" w:line="240" w:lineRule="auto"/>
        <w:ind w:firstLine="709"/>
        <w:jc w:val="both"/>
        <w:rPr>
          <w:color w:val="000000"/>
          <w:lang w:eastAsia="ru-RU" w:bidi="ru-RU"/>
        </w:rPr>
      </w:pPr>
      <w:r w:rsidRPr="00D832EA">
        <w:rPr>
          <w:color w:val="000000"/>
          <w:lang w:eastAsia="ru-RU" w:bidi="ru-RU"/>
        </w:rPr>
        <w:t>Уполномоченный представитель:</w:t>
      </w:r>
      <w:r w:rsidRPr="00D832EA">
        <w:rPr>
          <w:color w:val="000000"/>
          <w:lang w:eastAsia="ru-RU" w:bidi="ru-RU"/>
        </w:rPr>
        <w:tab/>
        <w:t>(Ф. И.О.)</w:t>
      </w:r>
    </w:p>
    <w:p w:rsidR="00FD39B8" w:rsidRDefault="00D832EA" w:rsidP="002959AF">
      <w:pPr>
        <w:pStyle w:val="20"/>
        <w:shd w:val="clear" w:color="auto" w:fill="auto"/>
        <w:tabs>
          <w:tab w:val="left" w:leader="underscore" w:pos="6427"/>
        </w:tabs>
        <w:spacing w:before="0" w:after="0" w:line="240" w:lineRule="auto"/>
        <w:ind w:firstLine="709"/>
        <w:jc w:val="both"/>
      </w:pPr>
      <w:r>
        <w:rPr>
          <w:color w:val="000000"/>
          <w:lang w:eastAsia="ru-RU" w:bidi="ru-RU"/>
        </w:rPr>
        <w:t>Руководитель______________</w:t>
      </w:r>
      <w:r w:rsidR="002959AF">
        <w:rPr>
          <w:color w:val="000000"/>
          <w:lang w:eastAsia="ru-RU" w:bidi="ru-RU"/>
        </w:rPr>
        <w:t>_____________(Ф.И.О., должность)</w:t>
      </w:r>
    </w:p>
    <w:p w:rsidR="00D832EA" w:rsidRDefault="00D832EA" w:rsidP="00D832EA">
      <w:pPr>
        <w:spacing w:line="240" w:lineRule="auto"/>
        <w:ind w:firstLine="709"/>
        <w:jc w:val="right"/>
        <w:rPr>
          <w:rFonts w:ascii="Times New Roman" w:hAnsi="Times New Roman" w:cs="Times New Roman"/>
          <w:sz w:val="28"/>
          <w:szCs w:val="28"/>
        </w:rPr>
      </w:pPr>
      <w:r w:rsidRPr="00D832EA">
        <w:rPr>
          <w:rFonts w:ascii="Times New Roman" w:hAnsi="Times New Roman" w:cs="Times New Roman"/>
          <w:sz w:val="28"/>
          <w:szCs w:val="28"/>
        </w:rPr>
        <w:lastRenderedPageBreak/>
        <w:t xml:space="preserve">Приложение </w:t>
      </w:r>
    </w:p>
    <w:p w:rsidR="00EB0800" w:rsidRDefault="00D832EA" w:rsidP="00D832EA">
      <w:pPr>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Условия</w:t>
      </w:r>
      <w:r w:rsidRPr="00D832EA">
        <w:rPr>
          <w:rFonts w:ascii="Times New Roman" w:hAnsi="Times New Roman" w:cs="Times New Roman"/>
          <w:b/>
          <w:sz w:val="28"/>
          <w:szCs w:val="28"/>
        </w:rPr>
        <w:t>, предусмотренны</w:t>
      </w:r>
      <w:r>
        <w:rPr>
          <w:rFonts w:ascii="Times New Roman" w:hAnsi="Times New Roman" w:cs="Times New Roman"/>
          <w:b/>
          <w:sz w:val="28"/>
          <w:szCs w:val="28"/>
        </w:rPr>
        <w:t>е</w:t>
      </w:r>
      <w:r w:rsidRPr="00D832EA">
        <w:rPr>
          <w:rFonts w:ascii="Times New Roman" w:hAnsi="Times New Roman" w:cs="Times New Roman"/>
          <w:b/>
          <w:sz w:val="28"/>
          <w:szCs w:val="28"/>
        </w:rPr>
        <w:t xml:space="preserve"> в предложении лица, выступившего с инициативой заключения концессионного соглашения</w:t>
      </w:r>
    </w:p>
    <w:p w:rsidR="00FD39B8" w:rsidRDefault="00FD39B8" w:rsidP="00D832EA">
      <w:pPr>
        <w:spacing w:line="240" w:lineRule="auto"/>
        <w:ind w:firstLine="709"/>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456"/>
        <w:gridCol w:w="4832"/>
        <w:gridCol w:w="5417"/>
      </w:tblGrid>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p>
        </w:tc>
        <w:tc>
          <w:tcPr>
            <w:tcW w:w="0" w:type="auto"/>
          </w:tcPr>
          <w:p w:rsidR="00FD39B8" w:rsidRPr="0040609F" w:rsidRDefault="00FD39B8" w:rsidP="00EF1D04">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Обязательства концессионера по реконструкции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 соблюдению сроков его реконструкции</w:t>
            </w:r>
          </w:p>
        </w:tc>
        <w:tc>
          <w:tcPr>
            <w:tcW w:w="0" w:type="auto"/>
          </w:tcPr>
          <w:p w:rsidR="00FD39B8" w:rsidRPr="0040609F" w:rsidRDefault="000B3F28" w:rsidP="001E6A85">
            <w:pPr>
              <w:jc w:val="both"/>
              <w:rPr>
                <w:rFonts w:ascii="Times New Roman" w:hAnsi="Times New Roman" w:cs="Times New Roman"/>
                <w:sz w:val="24"/>
                <w:szCs w:val="24"/>
              </w:rPr>
            </w:pPr>
            <w:r w:rsidRPr="00CE04FC">
              <w:rPr>
                <w:rFonts w:ascii="Times New Roman" w:hAnsi="Times New Roman" w:cs="Times New Roman"/>
                <w:sz w:val="24"/>
                <w:szCs w:val="24"/>
              </w:rPr>
              <w:t xml:space="preserve">Концессионер обязуется </w:t>
            </w:r>
            <w:r>
              <w:rPr>
                <w:rFonts w:ascii="Times New Roman" w:hAnsi="Times New Roman" w:cs="Times New Roman"/>
                <w:sz w:val="24"/>
                <w:szCs w:val="24"/>
              </w:rPr>
              <w:t xml:space="preserve">за </w:t>
            </w:r>
            <w:r w:rsidRPr="00CE04FC">
              <w:rPr>
                <w:rFonts w:ascii="Times New Roman" w:hAnsi="Times New Roman" w:cs="Times New Roman"/>
                <w:sz w:val="24"/>
                <w:szCs w:val="24"/>
              </w:rPr>
              <w:t xml:space="preserve">свой счет реконструировать </w:t>
            </w:r>
            <w:r>
              <w:rPr>
                <w:rFonts w:ascii="Times New Roman" w:hAnsi="Times New Roman" w:cs="Times New Roman"/>
                <w:sz w:val="24"/>
                <w:szCs w:val="24"/>
              </w:rPr>
              <w:t>объект</w:t>
            </w:r>
            <w:r w:rsidRPr="00CE04FC">
              <w:rPr>
                <w:rFonts w:ascii="Times New Roman" w:hAnsi="Times New Roman" w:cs="Times New Roman"/>
                <w:sz w:val="24"/>
                <w:szCs w:val="24"/>
              </w:rPr>
              <w:t xml:space="preserve"> недвижимости,</w:t>
            </w:r>
            <w:r>
              <w:rPr>
                <w:rFonts w:ascii="Times New Roman" w:hAnsi="Times New Roman" w:cs="Times New Roman"/>
                <w:sz w:val="24"/>
                <w:szCs w:val="24"/>
              </w:rPr>
              <w:t xml:space="preserve"> находящийся в муниципальной собственности Добрянского городского округа, расположенный</w:t>
            </w:r>
            <w:r w:rsidRPr="00CE04FC">
              <w:rPr>
                <w:rFonts w:ascii="Times New Roman" w:hAnsi="Times New Roman" w:cs="Times New Roman"/>
                <w:sz w:val="24"/>
                <w:szCs w:val="24"/>
              </w:rPr>
              <w:t xml:space="preserve"> по адресу: </w:t>
            </w:r>
            <w:r>
              <w:rPr>
                <w:rFonts w:ascii="Times New Roman" w:hAnsi="Times New Roman" w:cs="Times New Roman"/>
                <w:spacing w:val="-2"/>
                <w:kern w:val="1"/>
                <w:sz w:val="24"/>
                <w:szCs w:val="24"/>
                <w:lang w:bidi="ru-RU"/>
              </w:rPr>
              <w:t>Пермский край, Добрянский городской округ, г. Добрянка, Висимское лесничество кв. 136, территория оздоровительного комплекса «Горизонт»</w:t>
            </w:r>
            <w:r w:rsidR="001E6A85">
              <w:rPr>
                <w:rFonts w:ascii="Times New Roman" w:hAnsi="Times New Roman" w:cs="Times New Roman"/>
                <w:sz w:val="24"/>
                <w:szCs w:val="24"/>
              </w:rPr>
              <w:t xml:space="preserve"> (</w:t>
            </w:r>
            <w:r w:rsidR="001E6A85" w:rsidRPr="00405147">
              <w:rPr>
                <w:rFonts w:ascii="Times New Roman" w:hAnsi="Times New Roman" w:cs="Times New Roman"/>
                <w:sz w:val="24"/>
                <w:szCs w:val="24"/>
              </w:rPr>
              <w:t xml:space="preserve">через 3,5 года </w:t>
            </w:r>
            <w:proofErr w:type="gramStart"/>
            <w:r w:rsidR="001E6A85" w:rsidRPr="00405147">
              <w:rPr>
                <w:rFonts w:ascii="Times New Roman" w:hAnsi="Times New Roman" w:cs="Times New Roman"/>
                <w:sz w:val="24"/>
                <w:szCs w:val="24"/>
              </w:rPr>
              <w:t>с даты регис</w:t>
            </w:r>
            <w:r w:rsidR="001E6A85">
              <w:rPr>
                <w:rFonts w:ascii="Times New Roman" w:hAnsi="Times New Roman" w:cs="Times New Roman"/>
                <w:sz w:val="24"/>
                <w:szCs w:val="24"/>
              </w:rPr>
              <w:t>трации</w:t>
            </w:r>
            <w:proofErr w:type="gramEnd"/>
            <w:r w:rsidR="001E6A85">
              <w:rPr>
                <w:rFonts w:ascii="Times New Roman" w:hAnsi="Times New Roman" w:cs="Times New Roman"/>
                <w:sz w:val="24"/>
                <w:szCs w:val="24"/>
              </w:rPr>
              <w:t xml:space="preserve"> прав Концессионера по КС)</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2</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бязательства концессионера по осуществлению деятельности, предусмотренной концессионным соглашением</w:t>
            </w:r>
          </w:p>
        </w:tc>
        <w:tc>
          <w:tcPr>
            <w:tcW w:w="0" w:type="auto"/>
          </w:tcPr>
          <w:p w:rsidR="00FD39B8" w:rsidRPr="0040609F" w:rsidRDefault="00FD39B8" w:rsidP="000B3F28">
            <w:pPr>
              <w:jc w:val="both"/>
              <w:rPr>
                <w:rFonts w:ascii="Times New Roman" w:hAnsi="Times New Roman" w:cs="Times New Roman"/>
                <w:sz w:val="24"/>
                <w:szCs w:val="24"/>
              </w:rPr>
            </w:pPr>
            <w:r w:rsidRPr="00E25476">
              <w:rPr>
                <w:rFonts w:ascii="Times New Roman" w:hAnsi="Times New Roman" w:cs="Times New Roman"/>
                <w:sz w:val="24"/>
                <w:szCs w:val="24"/>
              </w:rPr>
              <w:t xml:space="preserve">Концессионер обязуется осуществлять </w:t>
            </w:r>
            <w:r w:rsidR="000B3F28" w:rsidRPr="00CE04FC">
              <w:rPr>
                <w:rFonts w:ascii="Times New Roman" w:hAnsi="Times New Roman" w:cs="Times New Roman"/>
                <w:sz w:val="24"/>
                <w:szCs w:val="24"/>
              </w:rPr>
              <w:t>деятельность по организации отдыха, оздоровления и укреплени</w:t>
            </w:r>
            <w:r w:rsidR="000B3F28">
              <w:rPr>
                <w:rFonts w:ascii="Times New Roman" w:hAnsi="Times New Roman" w:cs="Times New Roman"/>
                <w:sz w:val="24"/>
                <w:szCs w:val="24"/>
              </w:rPr>
              <w:t>я</w:t>
            </w:r>
            <w:r w:rsidR="000B3F28" w:rsidRPr="00CE04FC">
              <w:rPr>
                <w:rFonts w:ascii="Times New Roman" w:hAnsi="Times New Roman" w:cs="Times New Roman"/>
                <w:sz w:val="24"/>
                <w:szCs w:val="24"/>
              </w:rPr>
              <w:t xml:space="preserve"> здоровья детей, в том числе детей с ограниченными возможностями здоровья, в форме стационарной организации отдыха и оздоровления детей летнего, сезонного и круглогодичного функционирования в виде детского оздоровительного лагеря с  использованием объект</w:t>
            </w:r>
            <w:r w:rsidR="000B3F28">
              <w:rPr>
                <w:rFonts w:ascii="Times New Roman" w:hAnsi="Times New Roman" w:cs="Times New Roman"/>
                <w:sz w:val="24"/>
                <w:szCs w:val="24"/>
              </w:rPr>
              <w:t>а</w:t>
            </w:r>
            <w:r w:rsidR="000B3F28" w:rsidRPr="00CE04FC">
              <w:rPr>
                <w:rFonts w:ascii="Times New Roman" w:hAnsi="Times New Roman" w:cs="Times New Roman"/>
                <w:sz w:val="24"/>
                <w:szCs w:val="24"/>
              </w:rPr>
              <w:t xml:space="preserve"> Соглашения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3</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С</w:t>
            </w:r>
            <w:r w:rsidRPr="0040609F">
              <w:rPr>
                <w:rFonts w:ascii="Times New Roman" w:hAnsi="Times New Roman" w:cs="Times New Roman"/>
                <w:sz w:val="24"/>
                <w:szCs w:val="24"/>
              </w:rPr>
              <w:t>рок действия концессионного соглашения</w:t>
            </w:r>
          </w:p>
        </w:tc>
        <w:tc>
          <w:tcPr>
            <w:tcW w:w="0" w:type="auto"/>
          </w:tcPr>
          <w:p w:rsidR="00FD39B8" w:rsidRPr="0040609F" w:rsidRDefault="000B3F28" w:rsidP="00F40189">
            <w:pPr>
              <w:jc w:val="both"/>
              <w:rPr>
                <w:rFonts w:ascii="Times New Roman" w:hAnsi="Times New Roman" w:cs="Times New Roman"/>
                <w:sz w:val="24"/>
                <w:szCs w:val="24"/>
              </w:rPr>
            </w:pPr>
            <w:r>
              <w:rPr>
                <w:rFonts w:ascii="Times New Roman" w:hAnsi="Times New Roman" w:cs="Times New Roman"/>
                <w:sz w:val="24"/>
                <w:szCs w:val="24"/>
              </w:rPr>
              <w:t>с момента подписания до 20 декабря 2038 г. (18 лет)</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4</w:t>
            </w:r>
          </w:p>
        </w:tc>
        <w:tc>
          <w:tcPr>
            <w:tcW w:w="0" w:type="auto"/>
          </w:tcPr>
          <w:p w:rsidR="00FD39B8" w:rsidRPr="0040609F" w:rsidRDefault="00FD39B8" w:rsidP="00EF1D04">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писание, в том числе технико-экономические показатели,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Приложение №</w:t>
            </w:r>
            <w:r>
              <w:rPr>
                <w:rFonts w:ascii="Times New Roman" w:hAnsi="Times New Roman" w:cs="Times New Roman"/>
                <w:sz w:val="24"/>
                <w:szCs w:val="24"/>
              </w:rPr>
              <w:t xml:space="preserve"> 3 </w:t>
            </w:r>
            <w:r w:rsidRPr="0040609F">
              <w:rPr>
                <w:rFonts w:ascii="Times New Roman" w:hAnsi="Times New Roman" w:cs="Times New Roman"/>
                <w:sz w:val="24"/>
                <w:szCs w:val="24"/>
              </w:rPr>
              <w:t>к концессионному соглашению</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5</w:t>
            </w:r>
          </w:p>
        </w:tc>
        <w:tc>
          <w:tcPr>
            <w:tcW w:w="0" w:type="auto"/>
          </w:tcPr>
          <w:p w:rsidR="00FD39B8" w:rsidRPr="0040609F" w:rsidRDefault="00FD39B8" w:rsidP="00EF1D04">
            <w:pPr>
              <w:jc w:val="both"/>
              <w:rPr>
                <w:rFonts w:ascii="Times New Roman" w:hAnsi="Times New Roman" w:cs="Times New Roman"/>
                <w:sz w:val="24"/>
                <w:szCs w:val="24"/>
              </w:rPr>
            </w:pPr>
            <w:r>
              <w:rPr>
                <w:rFonts w:ascii="Times New Roman" w:hAnsi="Times New Roman" w:cs="Times New Roman"/>
                <w:sz w:val="24"/>
                <w:szCs w:val="24"/>
              </w:rPr>
              <w:t>С</w:t>
            </w:r>
            <w:r w:rsidRPr="0040609F">
              <w:rPr>
                <w:rFonts w:ascii="Times New Roman" w:hAnsi="Times New Roman" w:cs="Times New Roman"/>
                <w:sz w:val="24"/>
                <w:szCs w:val="24"/>
              </w:rPr>
              <w:t>рок передачи концессионеру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p>
        </w:tc>
        <w:tc>
          <w:tcPr>
            <w:tcW w:w="0" w:type="auto"/>
          </w:tcPr>
          <w:p w:rsidR="00FD39B8" w:rsidRDefault="00FD39B8" w:rsidP="00F40189">
            <w:pPr>
              <w:jc w:val="both"/>
              <w:rPr>
                <w:rFonts w:ascii="Times New Roman" w:hAnsi="Times New Roman" w:cs="Times New Roman"/>
                <w:sz w:val="24"/>
                <w:szCs w:val="24"/>
              </w:rPr>
            </w:pPr>
            <w:r w:rsidRPr="00F5391E">
              <w:rPr>
                <w:rFonts w:ascii="Times New Roman" w:hAnsi="Times New Roman" w:cs="Times New Roman"/>
                <w:sz w:val="24"/>
                <w:szCs w:val="24"/>
              </w:rPr>
              <w:t>7</w:t>
            </w:r>
            <w:r>
              <w:rPr>
                <w:rFonts w:ascii="Times New Roman" w:hAnsi="Times New Roman" w:cs="Times New Roman"/>
                <w:sz w:val="24"/>
                <w:szCs w:val="24"/>
              </w:rPr>
              <w:t xml:space="preserve"> (семь) </w:t>
            </w:r>
            <w:r w:rsidRPr="00F5391E">
              <w:rPr>
                <w:rFonts w:ascii="Times New Roman" w:hAnsi="Times New Roman" w:cs="Times New Roman"/>
                <w:sz w:val="24"/>
                <w:szCs w:val="24"/>
              </w:rPr>
              <w:t xml:space="preserve">календарных дней </w:t>
            </w:r>
            <w:proofErr w:type="gramStart"/>
            <w:r w:rsidRPr="00F5391E">
              <w:rPr>
                <w:rFonts w:ascii="Times New Roman" w:hAnsi="Times New Roman" w:cs="Times New Roman"/>
                <w:sz w:val="24"/>
                <w:szCs w:val="24"/>
              </w:rPr>
              <w:t>с даты подписания</w:t>
            </w:r>
            <w:proofErr w:type="gramEnd"/>
            <w:r w:rsidRPr="00F5391E">
              <w:rPr>
                <w:rFonts w:ascii="Times New Roman" w:hAnsi="Times New Roman" w:cs="Times New Roman"/>
                <w:sz w:val="24"/>
                <w:szCs w:val="24"/>
              </w:rPr>
              <w:t xml:space="preserve"> концессионного соглашения</w:t>
            </w:r>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6</w:t>
            </w:r>
          </w:p>
        </w:tc>
        <w:tc>
          <w:tcPr>
            <w:tcW w:w="0" w:type="auto"/>
          </w:tcPr>
          <w:p w:rsidR="00FD39B8" w:rsidRPr="0040609F" w:rsidRDefault="00FD39B8" w:rsidP="00F40189">
            <w:pPr>
              <w:rPr>
                <w:rFonts w:ascii="Times New Roman" w:hAnsi="Times New Roman" w:cs="Times New Roman"/>
                <w:sz w:val="24"/>
                <w:szCs w:val="24"/>
              </w:rPr>
            </w:pPr>
            <w:r w:rsidRPr="0040609F">
              <w:rPr>
                <w:rFonts w:ascii="Times New Roman" w:hAnsi="Times New Roman" w:cs="Times New Roman"/>
                <w:sz w:val="24"/>
                <w:szCs w:val="24"/>
              </w:rPr>
              <w:t>Порядок предоставления концессионеру земельных участков</w:t>
            </w:r>
          </w:p>
        </w:tc>
        <w:tc>
          <w:tcPr>
            <w:tcW w:w="0" w:type="auto"/>
          </w:tcPr>
          <w:p w:rsidR="000B3F28" w:rsidRDefault="000B3F28" w:rsidP="00F40189">
            <w:pPr>
              <w:pStyle w:val="ConsPlusNonformat"/>
              <w:jc w:val="both"/>
              <w:rPr>
                <w:rFonts w:ascii="Times New Roman" w:hAnsi="Times New Roman" w:cs="Times New Roman"/>
                <w:sz w:val="24"/>
                <w:szCs w:val="24"/>
              </w:rPr>
            </w:pPr>
            <w:r w:rsidRPr="0000728A">
              <w:rPr>
                <w:rFonts w:ascii="Times New Roman" w:hAnsi="Times New Roman" w:cs="Times New Roman"/>
                <w:sz w:val="24"/>
                <w:szCs w:val="24"/>
              </w:rPr>
              <w:t>Концедент обязуется заключить с Концессионером договор аренды земельного у</w:t>
            </w:r>
            <w:r>
              <w:rPr>
                <w:rFonts w:ascii="Times New Roman" w:hAnsi="Times New Roman" w:cs="Times New Roman"/>
                <w:sz w:val="24"/>
                <w:szCs w:val="24"/>
              </w:rPr>
              <w:t xml:space="preserve">частка, находящийся в муниципальной собственности Добрянского городского округа, кадастровый номер 59:18:3710301:11 общей площадью 3400,00 кв.м., расположенный по адресу: </w:t>
            </w:r>
            <w:r>
              <w:rPr>
                <w:rFonts w:ascii="Times New Roman" w:hAnsi="Times New Roman" w:cs="Times New Roman"/>
                <w:spacing w:val="-2"/>
                <w:kern w:val="1"/>
                <w:sz w:val="24"/>
                <w:szCs w:val="24"/>
                <w:lang w:bidi="ru-RU"/>
              </w:rPr>
              <w:t>Пермский край, Добрянский городской округ, г. Добрянка, Висимское лесничество кв. 136, территория оздоровительного комплекса «Горизонт</w:t>
            </w:r>
            <w:r>
              <w:rPr>
                <w:rFonts w:ascii="Times New Roman" w:hAnsi="Times New Roman" w:cs="Times New Roman"/>
                <w:sz w:val="24"/>
                <w:szCs w:val="24"/>
              </w:rPr>
              <w:t xml:space="preserve">»,  </w:t>
            </w:r>
          </w:p>
          <w:p w:rsidR="00FD39B8" w:rsidRDefault="00FD39B8" w:rsidP="00F40189">
            <w:pPr>
              <w:pStyle w:val="ConsPlusNonformat"/>
              <w:jc w:val="both"/>
              <w:rPr>
                <w:rFonts w:ascii="Times New Roman" w:hAnsi="Times New Roman" w:cs="Times New Roman"/>
                <w:sz w:val="24"/>
                <w:szCs w:val="24"/>
              </w:rPr>
            </w:pPr>
            <w:proofErr w:type="gramStart"/>
            <w:r w:rsidRPr="0000728A">
              <w:rPr>
                <w:rFonts w:ascii="Times New Roman" w:hAnsi="Times New Roman" w:cs="Times New Roman"/>
                <w:sz w:val="24"/>
                <w:szCs w:val="24"/>
              </w:rPr>
              <w:t>Арендная плата устанавливается на основании решения Земского Собрания Добрянского муниципального района от 22.04.2016 № 1140 «О плате за земельные участки, находящие</w:t>
            </w:r>
            <w:r>
              <w:rPr>
                <w:rFonts w:ascii="Times New Roman" w:hAnsi="Times New Roman" w:cs="Times New Roman"/>
                <w:sz w:val="24"/>
                <w:szCs w:val="24"/>
              </w:rPr>
              <w:t>ся в муниципальной собственность</w:t>
            </w:r>
            <w:r w:rsidRPr="0000728A">
              <w:rPr>
                <w:rFonts w:ascii="Times New Roman" w:hAnsi="Times New Roman" w:cs="Times New Roman"/>
                <w:sz w:val="24"/>
                <w:szCs w:val="24"/>
              </w:rPr>
              <w:t xml:space="preserve"> Добр</w:t>
            </w:r>
            <w:r>
              <w:rPr>
                <w:rFonts w:ascii="Times New Roman" w:hAnsi="Times New Roman" w:cs="Times New Roman"/>
                <w:sz w:val="24"/>
                <w:szCs w:val="24"/>
              </w:rPr>
              <w:t>янского муниципального района».</w:t>
            </w:r>
            <w:proofErr w:type="gramEnd"/>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7</w:t>
            </w:r>
          </w:p>
        </w:tc>
        <w:tc>
          <w:tcPr>
            <w:tcW w:w="0" w:type="auto"/>
          </w:tcPr>
          <w:p w:rsidR="00FD39B8" w:rsidRPr="0040609F" w:rsidRDefault="00FD39B8" w:rsidP="00EF1D04">
            <w:pPr>
              <w:jc w:val="both"/>
              <w:rPr>
                <w:rFonts w:ascii="Times New Roman" w:hAnsi="Times New Roman" w:cs="Times New Roman"/>
                <w:sz w:val="24"/>
                <w:szCs w:val="24"/>
              </w:rPr>
            </w:pPr>
            <w:r>
              <w:rPr>
                <w:rFonts w:ascii="Times New Roman" w:hAnsi="Times New Roman" w:cs="Times New Roman"/>
                <w:sz w:val="24"/>
                <w:szCs w:val="24"/>
              </w:rPr>
              <w:t>Ц</w:t>
            </w:r>
            <w:r w:rsidRPr="0040609F">
              <w:rPr>
                <w:rFonts w:ascii="Times New Roman" w:hAnsi="Times New Roman" w:cs="Times New Roman"/>
                <w:sz w:val="24"/>
                <w:szCs w:val="24"/>
              </w:rPr>
              <w:t>ели и срок использования (эксплуатации) объект</w:t>
            </w:r>
            <w:r w:rsidR="00EF1D04">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Д</w:t>
            </w:r>
            <w:r w:rsidRPr="000D545B">
              <w:rPr>
                <w:rFonts w:ascii="Times New Roman" w:hAnsi="Times New Roman" w:cs="Times New Roman"/>
                <w:sz w:val="24"/>
                <w:szCs w:val="24"/>
              </w:rPr>
              <w:t>ля осуществления</w:t>
            </w:r>
            <w:r w:rsidR="000B3F28">
              <w:rPr>
                <w:rFonts w:ascii="Times New Roman" w:hAnsi="Times New Roman" w:cs="Times New Roman"/>
                <w:sz w:val="24"/>
                <w:szCs w:val="24"/>
              </w:rPr>
              <w:t xml:space="preserve"> деятельности</w:t>
            </w:r>
            <w:r w:rsidRPr="000D545B">
              <w:rPr>
                <w:rFonts w:ascii="Times New Roman" w:hAnsi="Times New Roman" w:cs="Times New Roman"/>
                <w:sz w:val="24"/>
                <w:szCs w:val="24"/>
              </w:rPr>
              <w:t xml:space="preserve"> </w:t>
            </w:r>
            <w:r w:rsidR="000B3F28" w:rsidRPr="00CE04FC">
              <w:rPr>
                <w:rFonts w:ascii="Times New Roman" w:hAnsi="Times New Roman" w:cs="Times New Roman"/>
                <w:sz w:val="24"/>
                <w:szCs w:val="24"/>
              </w:rPr>
              <w:t>по организации отдыха, оздоровления и укреплени</w:t>
            </w:r>
            <w:r w:rsidR="000B3F28">
              <w:rPr>
                <w:rFonts w:ascii="Times New Roman" w:hAnsi="Times New Roman" w:cs="Times New Roman"/>
                <w:sz w:val="24"/>
                <w:szCs w:val="24"/>
              </w:rPr>
              <w:t>я</w:t>
            </w:r>
            <w:r w:rsidR="000B3F28" w:rsidRPr="00CE04FC">
              <w:rPr>
                <w:rFonts w:ascii="Times New Roman" w:hAnsi="Times New Roman" w:cs="Times New Roman"/>
                <w:sz w:val="24"/>
                <w:szCs w:val="24"/>
              </w:rPr>
              <w:t xml:space="preserve"> здоровья детей, в том числе детей с ограниченными возможностями здоровья, в форме стационарной организации отдыха и оздоровления детей летнего, сезонного и круглогодичного </w:t>
            </w:r>
            <w:r w:rsidR="000B3F28" w:rsidRPr="00CE04FC">
              <w:rPr>
                <w:rFonts w:ascii="Times New Roman" w:hAnsi="Times New Roman" w:cs="Times New Roman"/>
                <w:sz w:val="24"/>
                <w:szCs w:val="24"/>
              </w:rPr>
              <w:lastRenderedPageBreak/>
              <w:t>функционирования в виде детского оздоровительного лагеря с  использованием объект</w:t>
            </w:r>
            <w:r w:rsidR="000B3F28">
              <w:rPr>
                <w:rFonts w:ascii="Times New Roman" w:hAnsi="Times New Roman" w:cs="Times New Roman"/>
                <w:sz w:val="24"/>
                <w:szCs w:val="24"/>
              </w:rPr>
              <w:t>а</w:t>
            </w:r>
            <w:r w:rsidR="000B3F28" w:rsidRPr="00CE04FC">
              <w:rPr>
                <w:rFonts w:ascii="Times New Roman" w:hAnsi="Times New Roman" w:cs="Times New Roman"/>
                <w:sz w:val="24"/>
                <w:szCs w:val="24"/>
              </w:rPr>
              <w:t xml:space="preserve"> Соглашения</w:t>
            </w:r>
            <w:r w:rsidR="000B3F28">
              <w:rPr>
                <w:rFonts w:ascii="Times New Roman" w:hAnsi="Times New Roman" w:cs="Times New Roman"/>
                <w:sz w:val="24"/>
                <w:szCs w:val="24"/>
              </w:rPr>
              <w:t>.</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lastRenderedPageBreak/>
              <w:t>8</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Р</w:t>
            </w:r>
            <w:r w:rsidRPr="0040609F">
              <w:rPr>
                <w:rFonts w:ascii="Times New Roman" w:hAnsi="Times New Roman" w:cs="Times New Roman"/>
                <w:sz w:val="24"/>
                <w:szCs w:val="24"/>
              </w:rPr>
              <w:t>азмер концессионной платы, форму или формы, порядок и сроки ее внесения</w:t>
            </w:r>
          </w:p>
        </w:tc>
        <w:tc>
          <w:tcPr>
            <w:tcW w:w="0" w:type="auto"/>
          </w:tcPr>
          <w:p w:rsidR="000B3F28" w:rsidRPr="00BA725B" w:rsidRDefault="000B3F28" w:rsidP="000B3F2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Концессионер обязан уплачивать Концеденту концессионную плату начиная с 3-го года действия Соглашения. </w:t>
            </w:r>
            <w:proofErr w:type="gramStart"/>
            <w:r>
              <w:rPr>
                <w:rFonts w:ascii="Times New Roman" w:hAnsi="Times New Roman" w:cs="Times New Roman"/>
                <w:sz w:val="24"/>
                <w:szCs w:val="24"/>
              </w:rPr>
              <w:t>Е</w:t>
            </w:r>
            <w:r w:rsidRPr="00CE04FC">
              <w:rPr>
                <w:rFonts w:ascii="Times New Roman" w:hAnsi="Times New Roman" w:cs="Times New Roman"/>
                <w:sz w:val="24"/>
                <w:szCs w:val="24"/>
              </w:rPr>
              <w:t>же</w:t>
            </w:r>
            <w:r>
              <w:rPr>
                <w:rFonts w:ascii="Times New Roman" w:hAnsi="Times New Roman" w:cs="Times New Roman"/>
                <w:sz w:val="24"/>
                <w:szCs w:val="24"/>
              </w:rPr>
              <w:t>годная</w:t>
            </w:r>
            <w:proofErr w:type="gramEnd"/>
            <w:r w:rsidRPr="00CE04FC">
              <w:rPr>
                <w:rFonts w:ascii="Times New Roman" w:hAnsi="Times New Roman" w:cs="Times New Roman"/>
                <w:sz w:val="24"/>
                <w:szCs w:val="24"/>
              </w:rPr>
              <w:t xml:space="preserve"> </w:t>
            </w:r>
            <w:r>
              <w:rPr>
                <w:rFonts w:ascii="Times New Roman" w:hAnsi="Times New Roman" w:cs="Times New Roman"/>
                <w:sz w:val="24"/>
                <w:szCs w:val="24"/>
              </w:rPr>
              <w:t>концессионная</w:t>
            </w:r>
            <w:r w:rsidRPr="00CE04FC">
              <w:rPr>
                <w:rFonts w:ascii="Times New Roman" w:hAnsi="Times New Roman" w:cs="Times New Roman"/>
                <w:sz w:val="24"/>
                <w:szCs w:val="24"/>
              </w:rPr>
              <w:t xml:space="preserve"> плат</w:t>
            </w:r>
            <w:r>
              <w:rPr>
                <w:rFonts w:ascii="Times New Roman" w:hAnsi="Times New Roman" w:cs="Times New Roman"/>
                <w:sz w:val="24"/>
                <w:szCs w:val="24"/>
              </w:rPr>
              <w:t>у</w:t>
            </w:r>
            <w:r w:rsidRPr="00CE04FC">
              <w:rPr>
                <w:rFonts w:ascii="Times New Roman" w:hAnsi="Times New Roman" w:cs="Times New Roman"/>
                <w:sz w:val="24"/>
                <w:szCs w:val="24"/>
              </w:rPr>
              <w:t xml:space="preserve"> </w:t>
            </w:r>
            <w:r>
              <w:rPr>
                <w:rFonts w:ascii="Times New Roman" w:hAnsi="Times New Roman" w:cs="Times New Roman"/>
                <w:sz w:val="24"/>
                <w:szCs w:val="24"/>
              </w:rPr>
              <w:t xml:space="preserve">начиная с 3-го года </w:t>
            </w:r>
            <w:r w:rsidRPr="00BA725B">
              <w:rPr>
                <w:rFonts w:ascii="Times New Roman" w:hAnsi="Times New Roman" w:cs="Times New Roman"/>
                <w:sz w:val="24"/>
                <w:szCs w:val="24"/>
              </w:rPr>
              <w:t>составляет - 10 000,00 (десять тысяч) рублей</w:t>
            </w:r>
            <w:r>
              <w:rPr>
                <w:rFonts w:ascii="Times New Roman" w:hAnsi="Times New Roman" w:cs="Times New Roman"/>
                <w:sz w:val="24"/>
                <w:szCs w:val="24"/>
              </w:rPr>
              <w:t>.</w:t>
            </w:r>
          </w:p>
          <w:p w:rsidR="00FD39B8" w:rsidRPr="0040609F" w:rsidRDefault="000B3F28" w:rsidP="00F40189">
            <w:pPr>
              <w:jc w:val="both"/>
              <w:rPr>
                <w:rFonts w:ascii="Times New Roman" w:hAnsi="Times New Roman" w:cs="Times New Roman"/>
                <w:sz w:val="24"/>
                <w:szCs w:val="24"/>
              </w:rPr>
            </w:pPr>
            <w:r w:rsidRPr="00BA725B">
              <w:rPr>
                <w:rFonts w:ascii="Times New Roman" w:hAnsi="Times New Roman" w:cs="Times New Roman"/>
                <w:sz w:val="24"/>
                <w:szCs w:val="24"/>
              </w:rPr>
              <w:t>Концессионная плата вносится Концессионером безналичным переч</w:t>
            </w:r>
            <w:r>
              <w:rPr>
                <w:rFonts w:ascii="Times New Roman" w:hAnsi="Times New Roman" w:cs="Times New Roman"/>
                <w:sz w:val="24"/>
                <w:szCs w:val="24"/>
              </w:rPr>
              <w:t xml:space="preserve">ислением ежегодно не </w:t>
            </w:r>
            <w:r w:rsidRPr="009B518F">
              <w:rPr>
                <w:rFonts w:ascii="Times New Roman" w:hAnsi="Times New Roman" w:cs="Times New Roman"/>
                <w:sz w:val="24"/>
                <w:szCs w:val="24"/>
              </w:rPr>
              <w:t xml:space="preserve">позднее 25 декабря </w:t>
            </w:r>
            <w:r>
              <w:rPr>
                <w:rFonts w:ascii="Times New Roman" w:hAnsi="Times New Roman" w:cs="Times New Roman"/>
                <w:sz w:val="24"/>
                <w:szCs w:val="24"/>
              </w:rPr>
              <w:t xml:space="preserve">текущего </w:t>
            </w:r>
            <w:r w:rsidRPr="009B518F">
              <w:rPr>
                <w:rFonts w:ascii="Times New Roman" w:hAnsi="Times New Roman" w:cs="Times New Roman"/>
                <w:sz w:val="24"/>
                <w:szCs w:val="24"/>
              </w:rPr>
              <w:t xml:space="preserve">финансового </w:t>
            </w:r>
            <w:r>
              <w:rPr>
                <w:rFonts w:ascii="Times New Roman" w:hAnsi="Times New Roman" w:cs="Times New Roman"/>
                <w:sz w:val="24"/>
                <w:szCs w:val="24"/>
              </w:rPr>
              <w:t>года</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9</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П</w:t>
            </w:r>
            <w:r w:rsidRPr="0040609F">
              <w:rPr>
                <w:rFonts w:ascii="Times New Roman" w:hAnsi="Times New Roman" w:cs="Times New Roman"/>
                <w:sz w:val="24"/>
                <w:szCs w:val="24"/>
              </w:rPr>
              <w:t>орядок возмещения расходов сторон в случае досрочного расторжения концессионного соглашения</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пределяется сторонами в соглашении о расторжении концессионного соглашения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10</w:t>
            </w:r>
          </w:p>
        </w:tc>
        <w:tc>
          <w:tcPr>
            <w:tcW w:w="0" w:type="auto"/>
          </w:tcPr>
          <w:p w:rsidR="00FD39B8" w:rsidRPr="0040609F" w:rsidRDefault="00FD39B8" w:rsidP="00B16C8C">
            <w:pPr>
              <w:jc w:val="both"/>
              <w:rPr>
                <w:rFonts w:ascii="Times New Roman" w:hAnsi="Times New Roman" w:cs="Times New Roman"/>
                <w:sz w:val="24"/>
                <w:szCs w:val="24"/>
              </w:rPr>
            </w:pPr>
            <w:r>
              <w:rPr>
                <w:rFonts w:ascii="Times New Roman" w:hAnsi="Times New Roman" w:cs="Times New Roman"/>
                <w:sz w:val="24"/>
                <w:szCs w:val="24"/>
              </w:rPr>
              <w:t>О</w:t>
            </w:r>
            <w:r w:rsidRPr="0040609F">
              <w:rPr>
                <w:rFonts w:ascii="Times New Roman" w:hAnsi="Times New Roman" w:cs="Times New Roman"/>
                <w:sz w:val="24"/>
                <w:szCs w:val="24"/>
              </w:rPr>
              <w:t>бязательства Концедента и (или) концессионера по подготовке территории, необходимой для создания и (или) реконструкции объект</w:t>
            </w:r>
            <w:r w:rsidR="00B16C8C">
              <w:rPr>
                <w:rFonts w:ascii="Times New Roman" w:hAnsi="Times New Roman" w:cs="Times New Roman"/>
                <w:sz w:val="24"/>
                <w:szCs w:val="24"/>
              </w:rPr>
              <w:t>ов</w:t>
            </w:r>
            <w:r w:rsidRPr="0040609F">
              <w:rPr>
                <w:rFonts w:ascii="Times New Roman" w:hAnsi="Times New Roman" w:cs="Times New Roman"/>
                <w:sz w:val="24"/>
                <w:szCs w:val="24"/>
              </w:rPr>
              <w:t xml:space="preserve"> концессионного соглашения и (или) для осуществления деятельности, предусмотренной концессионным соглашением</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П</w:t>
            </w:r>
            <w:r w:rsidRPr="0040609F">
              <w:rPr>
                <w:rFonts w:ascii="Times New Roman" w:hAnsi="Times New Roman" w:cs="Times New Roman"/>
                <w:sz w:val="24"/>
                <w:szCs w:val="24"/>
              </w:rPr>
              <w:t>осле подписания акта приема-передачи объектов концессионного оглашения является обязательством Концессионера.</w:t>
            </w:r>
          </w:p>
        </w:tc>
      </w:tr>
      <w:tr w:rsidR="00FD39B8" w:rsidRPr="0040609F" w:rsidTr="000B3F28">
        <w:trPr>
          <w:trHeight w:val="1092"/>
        </w:trPr>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1</w:t>
            </w:r>
          </w:p>
        </w:tc>
        <w:tc>
          <w:tcPr>
            <w:tcW w:w="0" w:type="auto"/>
          </w:tcPr>
          <w:p w:rsidR="00FD39B8" w:rsidRPr="0040609F" w:rsidRDefault="00FD39B8" w:rsidP="00B16C8C">
            <w:pPr>
              <w:jc w:val="both"/>
              <w:rPr>
                <w:rFonts w:ascii="Times New Roman" w:hAnsi="Times New Roman" w:cs="Times New Roman"/>
                <w:sz w:val="24"/>
                <w:szCs w:val="24"/>
              </w:rPr>
            </w:pPr>
            <w:r w:rsidRPr="0040609F">
              <w:rPr>
                <w:rFonts w:ascii="Times New Roman" w:hAnsi="Times New Roman" w:cs="Times New Roman"/>
                <w:sz w:val="24"/>
                <w:szCs w:val="24"/>
              </w:rPr>
              <w:t>Объем и источники инвестиций, привлекаемых Концессионером в целях реконструкции объект</w:t>
            </w:r>
            <w:r w:rsidR="00B16C8C">
              <w:rPr>
                <w:rFonts w:ascii="Times New Roman" w:hAnsi="Times New Roman" w:cs="Times New Roman"/>
                <w:sz w:val="24"/>
                <w:szCs w:val="24"/>
              </w:rPr>
              <w:t>ов</w:t>
            </w:r>
            <w:r w:rsidRPr="0040609F">
              <w:rPr>
                <w:rFonts w:ascii="Times New Roman" w:hAnsi="Times New Roman" w:cs="Times New Roman"/>
                <w:sz w:val="24"/>
                <w:szCs w:val="24"/>
              </w:rPr>
              <w:t xml:space="preserve">  Соглашения</w:t>
            </w:r>
          </w:p>
        </w:tc>
        <w:tc>
          <w:tcPr>
            <w:tcW w:w="0" w:type="auto"/>
          </w:tcPr>
          <w:p w:rsidR="00FD39B8" w:rsidRPr="0069761C" w:rsidRDefault="00FD39B8" w:rsidP="000B3F28">
            <w:pPr>
              <w:rPr>
                <w:rFonts w:ascii="Times New Roman" w:hAnsi="Times New Roman" w:cs="Times New Roman"/>
                <w:sz w:val="24"/>
                <w:szCs w:val="24"/>
              </w:rPr>
            </w:pPr>
            <w:r w:rsidRPr="0069761C">
              <w:rPr>
                <w:rFonts w:ascii="Times New Roman" w:hAnsi="Times New Roman" w:cs="Times New Roman"/>
                <w:sz w:val="24"/>
                <w:szCs w:val="24"/>
              </w:rPr>
              <w:t>Объем инвестиций в реконструкцию объект</w:t>
            </w:r>
            <w:r w:rsidR="000B3F28">
              <w:rPr>
                <w:rFonts w:ascii="Times New Roman" w:hAnsi="Times New Roman" w:cs="Times New Roman"/>
                <w:sz w:val="24"/>
                <w:szCs w:val="24"/>
              </w:rPr>
              <w:t>а</w:t>
            </w:r>
            <w:r w:rsidRPr="0069761C">
              <w:rPr>
                <w:rFonts w:ascii="Times New Roman" w:hAnsi="Times New Roman" w:cs="Times New Roman"/>
                <w:sz w:val="24"/>
                <w:szCs w:val="24"/>
              </w:rPr>
              <w:t xml:space="preserve"> концесси</w:t>
            </w:r>
            <w:r w:rsidR="000B3F28">
              <w:rPr>
                <w:rFonts w:ascii="Times New Roman" w:hAnsi="Times New Roman" w:cs="Times New Roman"/>
                <w:sz w:val="24"/>
                <w:szCs w:val="24"/>
              </w:rPr>
              <w:t xml:space="preserve">онного соглашения - не менее 4 </w:t>
            </w:r>
            <w:r w:rsidRPr="0069761C">
              <w:rPr>
                <w:rFonts w:ascii="Times New Roman" w:hAnsi="Times New Roman" w:cs="Times New Roman"/>
                <w:sz w:val="24"/>
                <w:szCs w:val="24"/>
              </w:rPr>
              <w:t>000 000 рублей.</w:t>
            </w:r>
          </w:p>
        </w:tc>
      </w:tr>
      <w:tr w:rsidR="00365238" w:rsidRPr="00365238" w:rsidTr="00F40189">
        <w:tc>
          <w:tcPr>
            <w:tcW w:w="0" w:type="auto"/>
          </w:tcPr>
          <w:p w:rsidR="00FD39B8" w:rsidRPr="00365238" w:rsidRDefault="00FD39B8" w:rsidP="00F40189">
            <w:pPr>
              <w:jc w:val="both"/>
              <w:rPr>
                <w:rFonts w:ascii="Times New Roman" w:hAnsi="Times New Roman" w:cs="Times New Roman"/>
                <w:sz w:val="24"/>
                <w:szCs w:val="24"/>
              </w:rPr>
            </w:pPr>
            <w:r w:rsidRPr="00365238">
              <w:rPr>
                <w:rFonts w:ascii="Times New Roman" w:hAnsi="Times New Roman" w:cs="Times New Roman"/>
                <w:sz w:val="24"/>
                <w:szCs w:val="24"/>
              </w:rPr>
              <w:t>12</w:t>
            </w:r>
          </w:p>
        </w:tc>
        <w:tc>
          <w:tcPr>
            <w:tcW w:w="0" w:type="auto"/>
          </w:tcPr>
          <w:p w:rsidR="00FD39B8" w:rsidRPr="00365238" w:rsidRDefault="00FD39B8" w:rsidP="00B16C8C">
            <w:pPr>
              <w:jc w:val="both"/>
              <w:rPr>
                <w:rFonts w:ascii="Times New Roman" w:hAnsi="Times New Roman" w:cs="Times New Roman"/>
                <w:sz w:val="24"/>
                <w:szCs w:val="24"/>
              </w:rPr>
            </w:pPr>
            <w:r w:rsidRPr="00365238">
              <w:rPr>
                <w:rFonts w:ascii="Times New Roman" w:hAnsi="Times New Roman" w:cs="Times New Roman"/>
                <w:sz w:val="24"/>
                <w:szCs w:val="24"/>
              </w:rPr>
              <w:t>Обязательства концессионера по осуществлению за свой счет страхования риска случайной гибели и (или) случайного повреждения объект</w:t>
            </w:r>
            <w:r w:rsidR="00B16C8C" w:rsidRPr="00365238">
              <w:rPr>
                <w:rFonts w:ascii="Times New Roman" w:hAnsi="Times New Roman" w:cs="Times New Roman"/>
                <w:sz w:val="24"/>
                <w:szCs w:val="24"/>
              </w:rPr>
              <w:t>ов</w:t>
            </w:r>
            <w:r w:rsidRPr="00365238">
              <w:rPr>
                <w:rFonts w:ascii="Times New Roman" w:hAnsi="Times New Roman" w:cs="Times New Roman"/>
                <w:sz w:val="24"/>
                <w:szCs w:val="24"/>
              </w:rPr>
              <w:t xml:space="preserve"> концессионного соглашения, иного передаваемого концедентом концессионеру по концессионному соглашению имущества</w:t>
            </w:r>
          </w:p>
        </w:tc>
        <w:tc>
          <w:tcPr>
            <w:tcW w:w="0" w:type="auto"/>
          </w:tcPr>
          <w:p w:rsidR="00FD39B8" w:rsidRPr="00365238" w:rsidRDefault="005B1D2E" w:rsidP="00365238">
            <w:pPr>
              <w:pStyle w:val="ConsPlusNonformat"/>
              <w:jc w:val="both"/>
              <w:rPr>
                <w:rFonts w:ascii="Times New Roman" w:hAnsi="Times New Roman" w:cs="Times New Roman"/>
                <w:sz w:val="24"/>
                <w:szCs w:val="24"/>
              </w:rPr>
            </w:pPr>
            <w:r w:rsidRPr="00365238">
              <w:rPr>
                <w:rFonts w:ascii="Times New Roman" w:hAnsi="Times New Roman" w:cs="Times New Roman"/>
                <w:sz w:val="24"/>
                <w:szCs w:val="24"/>
              </w:rPr>
              <w:t>Риск  случайной гибели или случайного повреждения объекта Соглашения несет Концессионер со дня подписания концессионного соглашения до его расторжения (прекращения его действия).</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3</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Порядок внесения изменений в концессионное</w:t>
            </w:r>
            <w:r>
              <w:rPr>
                <w:rFonts w:ascii="Times New Roman" w:hAnsi="Times New Roman" w:cs="Times New Roman"/>
                <w:sz w:val="24"/>
                <w:szCs w:val="24"/>
              </w:rPr>
              <w:t xml:space="preserve"> соглашение</w:t>
            </w:r>
          </w:p>
        </w:tc>
        <w:tc>
          <w:tcPr>
            <w:tcW w:w="0" w:type="auto"/>
          </w:tcPr>
          <w:p w:rsidR="00300568" w:rsidRPr="00CE04FC" w:rsidRDefault="00FD39B8" w:rsidP="00300568">
            <w:pPr>
              <w:pStyle w:val="ConsPlusNonformat"/>
              <w:jc w:val="both"/>
              <w:rPr>
                <w:rFonts w:ascii="Times New Roman" w:hAnsi="Times New Roman" w:cs="Times New Roman"/>
                <w:sz w:val="24"/>
                <w:szCs w:val="24"/>
              </w:rPr>
            </w:pPr>
            <w:r>
              <w:rPr>
                <w:rFonts w:ascii="Times New Roman" w:hAnsi="Times New Roman" w:cs="Times New Roman"/>
                <w:sz w:val="24"/>
                <w:szCs w:val="24"/>
              </w:rPr>
              <w:t>О</w:t>
            </w:r>
            <w:r w:rsidRPr="000F602F">
              <w:rPr>
                <w:rFonts w:ascii="Times New Roman" w:hAnsi="Times New Roman" w:cs="Times New Roman"/>
                <w:sz w:val="24"/>
                <w:szCs w:val="24"/>
              </w:rPr>
              <w:t xml:space="preserve">дна </w:t>
            </w:r>
            <w:r w:rsidR="00300568" w:rsidRPr="00CE04FC">
              <w:rPr>
                <w:rFonts w:ascii="Times New Roman" w:hAnsi="Times New Roman" w:cs="Times New Roman"/>
                <w:sz w:val="24"/>
                <w:szCs w:val="24"/>
              </w:rPr>
              <w:t xml:space="preserve">из </w:t>
            </w:r>
            <w:r w:rsidR="00300568">
              <w:rPr>
                <w:rFonts w:ascii="Times New Roman" w:hAnsi="Times New Roman" w:cs="Times New Roman"/>
                <w:sz w:val="24"/>
                <w:szCs w:val="24"/>
              </w:rPr>
              <w:t>Сторон направляет другой</w:t>
            </w:r>
            <w:r w:rsidR="00300568" w:rsidRPr="00CE04FC">
              <w:rPr>
                <w:rFonts w:ascii="Times New Roman" w:hAnsi="Times New Roman" w:cs="Times New Roman"/>
                <w:sz w:val="24"/>
                <w:szCs w:val="24"/>
              </w:rPr>
              <w:t xml:space="preserve"> Стороне соответствующее предложение с обоснованием предлагаемых изменений. </w:t>
            </w:r>
            <w:r w:rsidR="00300568">
              <w:rPr>
                <w:rFonts w:ascii="Times New Roman" w:hAnsi="Times New Roman" w:cs="Times New Roman"/>
                <w:sz w:val="24"/>
                <w:szCs w:val="24"/>
              </w:rPr>
              <w:t xml:space="preserve">Эта другая Сторона </w:t>
            </w:r>
            <w:r w:rsidR="00300568" w:rsidRPr="00CE04FC">
              <w:rPr>
                <w:rFonts w:ascii="Times New Roman" w:hAnsi="Times New Roman" w:cs="Times New Roman"/>
                <w:sz w:val="24"/>
                <w:szCs w:val="24"/>
              </w:rPr>
              <w:t xml:space="preserve">в течение 30 </w:t>
            </w:r>
            <w:r w:rsidR="00300568">
              <w:rPr>
                <w:rFonts w:ascii="Times New Roman" w:hAnsi="Times New Roman" w:cs="Times New Roman"/>
                <w:sz w:val="24"/>
                <w:szCs w:val="24"/>
              </w:rPr>
              <w:t xml:space="preserve">календарных дней </w:t>
            </w:r>
            <w:proofErr w:type="gramStart"/>
            <w:r w:rsidR="00300568" w:rsidRPr="00CE04FC">
              <w:rPr>
                <w:rFonts w:ascii="Times New Roman" w:hAnsi="Times New Roman" w:cs="Times New Roman"/>
                <w:sz w:val="24"/>
                <w:szCs w:val="24"/>
              </w:rPr>
              <w:t xml:space="preserve">с </w:t>
            </w:r>
            <w:r w:rsidR="00300568">
              <w:rPr>
                <w:rFonts w:ascii="Times New Roman" w:hAnsi="Times New Roman" w:cs="Times New Roman"/>
                <w:sz w:val="24"/>
                <w:szCs w:val="24"/>
              </w:rPr>
              <w:t>даты получения</w:t>
            </w:r>
            <w:proofErr w:type="gramEnd"/>
            <w:r w:rsidR="00300568">
              <w:rPr>
                <w:rFonts w:ascii="Times New Roman" w:hAnsi="Times New Roman" w:cs="Times New Roman"/>
                <w:sz w:val="24"/>
                <w:szCs w:val="24"/>
              </w:rPr>
              <w:t xml:space="preserve"> указанного </w:t>
            </w:r>
            <w:r w:rsidR="00300568" w:rsidRPr="00CE04FC">
              <w:rPr>
                <w:rFonts w:ascii="Times New Roman" w:hAnsi="Times New Roman" w:cs="Times New Roman"/>
                <w:sz w:val="24"/>
                <w:szCs w:val="24"/>
              </w:rPr>
              <w:t>пред</w:t>
            </w:r>
            <w:r w:rsidR="00300568">
              <w:rPr>
                <w:rFonts w:ascii="Times New Roman" w:hAnsi="Times New Roman" w:cs="Times New Roman"/>
                <w:sz w:val="24"/>
                <w:szCs w:val="24"/>
              </w:rPr>
              <w:t>ложения рассматривает его</w:t>
            </w:r>
            <w:r w:rsidR="00300568" w:rsidRPr="00CE04FC">
              <w:rPr>
                <w:rFonts w:ascii="Times New Roman" w:hAnsi="Times New Roman" w:cs="Times New Roman"/>
                <w:sz w:val="24"/>
                <w:szCs w:val="24"/>
              </w:rPr>
              <w:t xml:space="preserve"> и </w:t>
            </w:r>
            <w:r w:rsidR="00300568">
              <w:rPr>
                <w:rFonts w:ascii="Times New Roman" w:hAnsi="Times New Roman" w:cs="Times New Roman"/>
                <w:sz w:val="24"/>
                <w:szCs w:val="24"/>
              </w:rPr>
              <w:t xml:space="preserve">принимает решение о согласии или </w:t>
            </w:r>
            <w:r w:rsidR="00300568" w:rsidRPr="00CE04FC">
              <w:rPr>
                <w:rFonts w:ascii="Times New Roman" w:hAnsi="Times New Roman" w:cs="Times New Roman"/>
                <w:sz w:val="24"/>
                <w:szCs w:val="24"/>
              </w:rPr>
              <w:t>об отказе внести изменения в условия настоящего Соглашения.</w:t>
            </w:r>
          </w:p>
          <w:p w:rsidR="00FD39B8" w:rsidRPr="0040609F" w:rsidRDefault="00FD39B8" w:rsidP="00F40189">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4</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Обязательство концессионера по подготовке проектной документации объекта концессионного соглашения</w:t>
            </w:r>
          </w:p>
        </w:tc>
        <w:tc>
          <w:tcPr>
            <w:tcW w:w="0" w:type="auto"/>
          </w:tcPr>
          <w:p w:rsidR="00FD39B8" w:rsidRPr="0040609F" w:rsidRDefault="00FD39B8" w:rsidP="005B1D2E">
            <w:pPr>
              <w:jc w:val="both"/>
              <w:rPr>
                <w:rFonts w:ascii="Times New Roman" w:hAnsi="Times New Roman" w:cs="Times New Roman"/>
                <w:sz w:val="24"/>
                <w:szCs w:val="24"/>
              </w:rPr>
            </w:pPr>
            <w:r w:rsidRPr="000F602F">
              <w:rPr>
                <w:rFonts w:ascii="Times New Roman" w:hAnsi="Times New Roman" w:cs="Times New Roman"/>
                <w:sz w:val="24"/>
                <w:szCs w:val="24"/>
              </w:rPr>
              <w:t>Концессионер обязан за свой счет  разработать и согласовать с Концедентом, проектную документацию, необходи</w:t>
            </w:r>
            <w:r>
              <w:rPr>
                <w:rFonts w:ascii="Times New Roman" w:hAnsi="Times New Roman" w:cs="Times New Roman"/>
                <w:sz w:val="24"/>
                <w:szCs w:val="24"/>
              </w:rPr>
              <w:t>мую для реконструкции объектов с</w:t>
            </w:r>
            <w:r w:rsidR="00300568">
              <w:rPr>
                <w:rFonts w:ascii="Times New Roman" w:hAnsi="Times New Roman" w:cs="Times New Roman"/>
                <w:sz w:val="24"/>
                <w:szCs w:val="24"/>
              </w:rPr>
              <w:t>ог</w:t>
            </w:r>
            <w:r w:rsidR="005B1D2E">
              <w:rPr>
                <w:rFonts w:ascii="Times New Roman" w:hAnsi="Times New Roman" w:cs="Times New Roman"/>
                <w:sz w:val="24"/>
                <w:szCs w:val="24"/>
              </w:rPr>
              <w:t>лашения через 18 месяцев после подписания Соглашения</w:t>
            </w:r>
            <w:r w:rsidRPr="00CC6C22">
              <w:rPr>
                <w:rFonts w:ascii="Times New Roman" w:hAnsi="Times New Roman" w:cs="Times New Roman"/>
                <w:sz w:val="24"/>
                <w:szCs w:val="24"/>
              </w:rPr>
              <w:t>.</w:t>
            </w:r>
            <w:r w:rsidRPr="000F602F">
              <w:rPr>
                <w:rFonts w:ascii="Times New Roman" w:hAnsi="Times New Roman" w:cs="Times New Roman"/>
                <w:sz w:val="24"/>
                <w:szCs w:val="24"/>
              </w:rPr>
              <w:t xml:space="preserve">  </w:t>
            </w: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1</w:t>
            </w:r>
            <w:r>
              <w:rPr>
                <w:rFonts w:ascii="Times New Roman" w:hAnsi="Times New Roman" w:cs="Times New Roman"/>
                <w:sz w:val="24"/>
                <w:szCs w:val="24"/>
              </w:rPr>
              <w:t>5</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Размеры, условия, порядок и сроки выплаты неустойки за нарушение сторонами обязательств по концессионному соглашению</w:t>
            </w:r>
          </w:p>
        </w:tc>
        <w:tc>
          <w:tcPr>
            <w:tcW w:w="0" w:type="auto"/>
          </w:tcPr>
          <w:p w:rsidR="005B1D2E" w:rsidRPr="00956B77" w:rsidRDefault="00FD39B8" w:rsidP="005B1D2E">
            <w:pPr>
              <w:pStyle w:val="ConsPlusNonformat"/>
              <w:jc w:val="both"/>
              <w:rPr>
                <w:rFonts w:ascii="Times New Roman" w:hAnsi="Times New Roman" w:cs="Times New Roman"/>
                <w:sz w:val="24"/>
                <w:szCs w:val="24"/>
              </w:rPr>
            </w:pPr>
            <w:r w:rsidRPr="003F1EF8">
              <w:rPr>
                <w:rFonts w:ascii="Times New Roman" w:hAnsi="Times New Roman" w:cs="Times New Roman"/>
                <w:sz w:val="24"/>
                <w:szCs w:val="24"/>
              </w:rPr>
              <w:t xml:space="preserve">- </w:t>
            </w:r>
            <w:r w:rsidR="005B1D2E" w:rsidRPr="00956B77">
              <w:rPr>
                <w:rFonts w:ascii="Times New Roman" w:hAnsi="Times New Roman" w:cs="Times New Roman"/>
                <w:sz w:val="24"/>
                <w:szCs w:val="24"/>
              </w:rPr>
              <w:t>На первые 3 года действия Соглашения за каждый факт неисполнения или ненадлежащего исполнения обязательств Концессионером, предусмотренных пунктами 9, 12, 14, 15, 19, 44 Соглашения за исключением просрочки исполнения обязательств, предусмотренных Соглашением, размер штрафа устанавливается в сумме 10 000 (десять тысяч) рублей.</w:t>
            </w:r>
          </w:p>
          <w:p w:rsidR="005B1D2E" w:rsidRPr="00CE04FC" w:rsidRDefault="00FD39B8" w:rsidP="005B1D2E">
            <w:pPr>
              <w:pStyle w:val="ConsPlusNonformat"/>
              <w:jc w:val="both"/>
              <w:rPr>
                <w:rFonts w:ascii="Times New Roman" w:hAnsi="Times New Roman" w:cs="Times New Roman"/>
                <w:sz w:val="24"/>
                <w:szCs w:val="24"/>
              </w:rPr>
            </w:pPr>
            <w:proofErr w:type="gramStart"/>
            <w:r w:rsidRPr="003F1EF8">
              <w:rPr>
                <w:rFonts w:ascii="Times New Roman" w:hAnsi="Times New Roman" w:cs="Times New Roman"/>
                <w:sz w:val="24"/>
                <w:szCs w:val="24"/>
              </w:rPr>
              <w:t xml:space="preserve">- </w:t>
            </w:r>
            <w:r w:rsidR="005B1D2E" w:rsidRPr="00956B77">
              <w:rPr>
                <w:rFonts w:ascii="Times New Roman" w:hAnsi="Times New Roman" w:cs="Times New Roman"/>
                <w:sz w:val="24"/>
                <w:szCs w:val="24"/>
              </w:rPr>
              <w:t xml:space="preserve">С момента наступления 4-го года действия  </w:t>
            </w:r>
            <w:r w:rsidR="005B1D2E" w:rsidRPr="00956B77">
              <w:rPr>
                <w:rFonts w:ascii="Times New Roman" w:hAnsi="Times New Roman" w:cs="Times New Roman"/>
                <w:sz w:val="24"/>
                <w:szCs w:val="24"/>
              </w:rPr>
              <w:lastRenderedPageBreak/>
              <w:t>Соглашения за каждый факт неисполнения или ненадлежащего исполнения обязательств Концессионером, предусмотренных</w:t>
            </w:r>
            <w:r w:rsidR="005B1D2E" w:rsidRPr="00CE04FC">
              <w:rPr>
                <w:rFonts w:ascii="Times New Roman" w:hAnsi="Times New Roman" w:cs="Times New Roman"/>
                <w:sz w:val="24"/>
                <w:szCs w:val="24"/>
              </w:rPr>
              <w:t xml:space="preserve"> пунктами 9, 12, 14, 15, 19, 44  Соглашения за исключением просрочки исполнения обязательств, предусмотренных Соглашением, размер штрафа устанавливается в двукратной сумме годового размера концессионной платы, действующей на момент установления данного факта и установленной Соглашением.</w:t>
            </w:r>
            <w:proofErr w:type="gramEnd"/>
          </w:p>
          <w:p w:rsidR="005B1D2E" w:rsidRPr="007D57B8" w:rsidRDefault="00FD39B8" w:rsidP="005B1D2E">
            <w:pPr>
              <w:pStyle w:val="ConsPlusNonformat"/>
              <w:jc w:val="both"/>
              <w:rPr>
                <w:rFonts w:ascii="Times New Roman" w:hAnsi="Times New Roman" w:cs="Times New Roman"/>
                <w:sz w:val="24"/>
                <w:szCs w:val="24"/>
              </w:rPr>
            </w:pPr>
            <w:r w:rsidRPr="003F1EF8">
              <w:rPr>
                <w:rFonts w:ascii="Times New Roman" w:hAnsi="Times New Roman" w:cs="Times New Roman"/>
                <w:sz w:val="24"/>
                <w:szCs w:val="24"/>
              </w:rPr>
              <w:t xml:space="preserve">- </w:t>
            </w:r>
            <w:r w:rsidR="005B1D2E" w:rsidRPr="00CE04FC">
              <w:rPr>
                <w:rFonts w:ascii="Times New Roman" w:hAnsi="Times New Roman" w:cs="Times New Roman"/>
                <w:sz w:val="24"/>
                <w:szCs w:val="24"/>
              </w:rPr>
              <w:t xml:space="preserve">На первые 3года действия Соглашения за каждый день просрочки исполнения Концессионером обязательств, предусмотренных пунктами 9, абзацем первым пункта 12 Соглашения, </w:t>
            </w:r>
            <w:r w:rsidR="005B1D2E" w:rsidRPr="007D57B8">
              <w:rPr>
                <w:rFonts w:ascii="Times New Roman" w:hAnsi="Times New Roman" w:cs="Times New Roman"/>
                <w:sz w:val="24"/>
                <w:szCs w:val="24"/>
              </w:rPr>
              <w:t>начисляется пеня в размере одной трехсотой действующей на дату уплаты пени ставки рефинансирования Центрального банка Российской Федерации от суммы 10 00 (</w:t>
            </w:r>
            <w:r w:rsidR="005B1D2E">
              <w:rPr>
                <w:rFonts w:ascii="Times New Roman" w:hAnsi="Times New Roman" w:cs="Times New Roman"/>
                <w:sz w:val="24"/>
                <w:szCs w:val="24"/>
              </w:rPr>
              <w:t>десять т</w:t>
            </w:r>
            <w:r w:rsidR="005B1D2E" w:rsidRPr="007D57B8">
              <w:rPr>
                <w:rFonts w:ascii="Times New Roman" w:hAnsi="Times New Roman" w:cs="Times New Roman"/>
                <w:sz w:val="24"/>
                <w:szCs w:val="24"/>
              </w:rPr>
              <w:t>ысяч) рублей.</w:t>
            </w:r>
          </w:p>
          <w:p w:rsidR="005B1D2E" w:rsidRPr="00CE04FC" w:rsidRDefault="00FD39B8" w:rsidP="005B1D2E">
            <w:pPr>
              <w:pStyle w:val="ConsPlusNonformat"/>
              <w:jc w:val="both"/>
              <w:rPr>
                <w:rFonts w:ascii="Times New Roman" w:hAnsi="Times New Roman" w:cs="Times New Roman"/>
                <w:sz w:val="24"/>
                <w:szCs w:val="24"/>
              </w:rPr>
            </w:pPr>
            <w:proofErr w:type="gramStart"/>
            <w:r w:rsidRPr="003F1EF8">
              <w:rPr>
                <w:rFonts w:ascii="Times New Roman" w:hAnsi="Times New Roman" w:cs="Times New Roman"/>
                <w:sz w:val="24"/>
                <w:szCs w:val="24"/>
              </w:rPr>
              <w:t xml:space="preserve">- </w:t>
            </w:r>
            <w:r w:rsidR="005B1D2E" w:rsidRPr="007D57B8">
              <w:rPr>
                <w:rFonts w:ascii="Times New Roman" w:hAnsi="Times New Roman" w:cs="Times New Roman"/>
                <w:sz w:val="24"/>
                <w:szCs w:val="24"/>
              </w:rPr>
              <w:t xml:space="preserve">С момента </w:t>
            </w:r>
            <w:r w:rsidR="005B1D2E">
              <w:rPr>
                <w:rFonts w:ascii="Times New Roman" w:hAnsi="Times New Roman" w:cs="Times New Roman"/>
                <w:sz w:val="24"/>
                <w:szCs w:val="24"/>
              </w:rPr>
              <w:t xml:space="preserve">наступления 4-го года действия </w:t>
            </w:r>
            <w:r w:rsidR="005B1D2E" w:rsidRPr="007D57B8">
              <w:rPr>
                <w:rFonts w:ascii="Times New Roman" w:hAnsi="Times New Roman" w:cs="Times New Roman"/>
                <w:sz w:val="24"/>
                <w:szCs w:val="24"/>
              </w:rPr>
              <w:t>Соглашения за каждый день просрочки исполнения Концессионером обязательств, предусмотренных пунктами 9, абзацем первым пункта 12 Соглашения</w:t>
            </w:r>
            <w:r w:rsidR="005B1D2E" w:rsidRPr="00CE04FC">
              <w:rPr>
                <w:rFonts w:ascii="Times New Roman" w:hAnsi="Times New Roman" w:cs="Times New Roman"/>
                <w:sz w:val="24"/>
                <w:szCs w:val="24"/>
              </w:rPr>
              <w:t>, начисляется пеня в размере одной трехсотой действующей на дату уплаты пени ставки рефинансирования Центрального банка Российской Федерации от двукратной суммы годового размера концессионной платы, действующей на момент даты уплаты пени.</w:t>
            </w:r>
            <w:proofErr w:type="gramEnd"/>
          </w:p>
          <w:p w:rsidR="005B1D2E" w:rsidRPr="00CE04FC" w:rsidRDefault="00FD39B8" w:rsidP="005B1D2E">
            <w:pPr>
              <w:pStyle w:val="ConsPlusNonformat"/>
              <w:jc w:val="both"/>
              <w:rPr>
                <w:rFonts w:ascii="Times New Roman" w:hAnsi="Times New Roman" w:cs="Times New Roman"/>
                <w:sz w:val="24"/>
                <w:szCs w:val="24"/>
              </w:rPr>
            </w:pPr>
            <w:r w:rsidRPr="003F1EF8">
              <w:rPr>
                <w:rFonts w:ascii="Times New Roman" w:hAnsi="Times New Roman" w:cs="Times New Roman"/>
                <w:sz w:val="24"/>
                <w:szCs w:val="24"/>
              </w:rPr>
              <w:t xml:space="preserve">- </w:t>
            </w:r>
            <w:r w:rsidR="005B1D2E" w:rsidRPr="00CE04FC">
              <w:rPr>
                <w:rFonts w:ascii="Times New Roman" w:hAnsi="Times New Roman" w:cs="Times New Roman"/>
                <w:sz w:val="24"/>
                <w:szCs w:val="24"/>
              </w:rPr>
              <w:t xml:space="preserve">Концессионер обязан уплатить Концеденту неустойку </w:t>
            </w:r>
            <w:proofErr w:type="gramStart"/>
            <w:r w:rsidR="005B1D2E" w:rsidRPr="00CE04FC">
              <w:rPr>
                <w:rFonts w:ascii="Times New Roman" w:hAnsi="Times New Roman" w:cs="Times New Roman"/>
                <w:sz w:val="24"/>
                <w:szCs w:val="24"/>
              </w:rPr>
              <w:t>в виде пени в размере одной трехсотой действующей ставки рефинансирования Центрального банка Российской Федерации от просроченной суммы за каждый день просрочки в случае</w:t>
            </w:r>
            <w:proofErr w:type="gramEnd"/>
            <w:r w:rsidR="005B1D2E" w:rsidRPr="00CE04FC">
              <w:rPr>
                <w:rFonts w:ascii="Times New Roman" w:hAnsi="Times New Roman" w:cs="Times New Roman"/>
                <w:sz w:val="24"/>
                <w:szCs w:val="24"/>
              </w:rPr>
              <w:t xml:space="preserve"> неисполнения или ненадлежащего исполнения Концессионером обязательств, установленных пунктами 57, 58 настоящего Соглашения.</w:t>
            </w:r>
          </w:p>
          <w:p w:rsidR="00FD39B8" w:rsidRPr="0040609F" w:rsidRDefault="00FD39B8" w:rsidP="005B1D2E">
            <w:pPr>
              <w:jc w:val="both"/>
              <w:rPr>
                <w:rFonts w:ascii="Times New Roman" w:hAnsi="Times New Roman" w:cs="Times New Roman"/>
                <w:sz w:val="24"/>
                <w:szCs w:val="24"/>
              </w:rPr>
            </w:pPr>
          </w:p>
        </w:tc>
      </w:tr>
      <w:tr w:rsidR="00FD39B8" w:rsidRPr="0040609F" w:rsidTr="00F40189">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lastRenderedPageBreak/>
              <w:t>1</w:t>
            </w:r>
            <w:r>
              <w:rPr>
                <w:rFonts w:ascii="Times New Roman" w:hAnsi="Times New Roman" w:cs="Times New Roman"/>
                <w:sz w:val="24"/>
                <w:szCs w:val="24"/>
              </w:rPr>
              <w:t>6</w:t>
            </w:r>
          </w:p>
        </w:tc>
        <w:tc>
          <w:tcPr>
            <w:tcW w:w="0" w:type="auto"/>
          </w:tcPr>
          <w:p w:rsidR="00FD39B8" w:rsidRPr="0040609F" w:rsidRDefault="00FD39B8" w:rsidP="00F40189">
            <w:pPr>
              <w:jc w:val="both"/>
              <w:rPr>
                <w:rFonts w:ascii="Times New Roman" w:hAnsi="Times New Roman" w:cs="Times New Roman"/>
                <w:sz w:val="24"/>
                <w:szCs w:val="24"/>
              </w:rPr>
            </w:pPr>
            <w:r>
              <w:rPr>
                <w:rFonts w:ascii="Times New Roman" w:hAnsi="Times New Roman" w:cs="Times New Roman"/>
                <w:sz w:val="24"/>
                <w:szCs w:val="24"/>
              </w:rPr>
              <w:t>Т</w:t>
            </w:r>
            <w:r w:rsidRPr="00D22261">
              <w:rPr>
                <w:rFonts w:ascii="Times New Roman" w:hAnsi="Times New Roman" w:cs="Times New Roman"/>
                <w:sz w:val="24"/>
                <w:szCs w:val="24"/>
              </w:rPr>
              <w:t xml:space="preserve">ехнико-экономические показатели </w:t>
            </w:r>
            <w:r>
              <w:rPr>
                <w:rFonts w:ascii="Times New Roman" w:hAnsi="Times New Roman" w:cs="Times New Roman"/>
                <w:sz w:val="24"/>
                <w:szCs w:val="24"/>
              </w:rPr>
              <w:t xml:space="preserve">объектов </w:t>
            </w:r>
            <w:r w:rsidRPr="00D22261">
              <w:rPr>
                <w:rFonts w:ascii="Times New Roman" w:hAnsi="Times New Roman" w:cs="Times New Roman"/>
                <w:sz w:val="24"/>
                <w:szCs w:val="24"/>
              </w:rPr>
              <w:t>после реконструкции</w:t>
            </w:r>
          </w:p>
        </w:tc>
        <w:tc>
          <w:tcPr>
            <w:tcW w:w="0" w:type="auto"/>
          </w:tcPr>
          <w:p w:rsidR="00FD39B8" w:rsidRPr="0040609F" w:rsidRDefault="00FD39B8" w:rsidP="00F40189">
            <w:pPr>
              <w:jc w:val="both"/>
              <w:rPr>
                <w:rFonts w:ascii="Times New Roman" w:hAnsi="Times New Roman" w:cs="Times New Roman"/>
                <w:sz w:val="24"/>
                <w:szCs w:val="24"/>
              </w:rPr>
            </w:pPr>
            <w:r w:rsidRPr="0040609F">
              <w:rPr>
                <w:rFonts w:ascii="Times New Roman" w:hAnsi="Times New Roman" w:cs="Times New Roman"/>
                <w:sz w:val="24"/>
                <w:szCs w:val="24"/>
              </w:rPr>
              <w:t xml:space="preserve">Приложение № </w:t>
            </w:r>
            <w:r>
              <w:rPr>
                <w:rFonts w:ascii="Times New Roman" w:hAnsi="Times New Roman" w:cs="Times New Roman"/>
                <w:sz w:val="24"/>
                <w:szCs w:val="24"/>
              </w:rPr>
              <w:t>4</w:t>
            </w:r>
            <w:r w:rsidRPr="0040609F">
              <w:rPr>
                <w:rFonts w:ascii="Times New Roman" w:hAnsi="Times New Roman" w:cs="Times New Roman"/>
                <w:sz w:val="24"/>
                <w:szCs w:val="24"/>
              </w:rPr>
              <w:t xml:space="preserve"> концессионного соглашения</w:t>
            </w:r>
          </w:p>
        </w:tc>
      </w:tr>
      <w:tr w:rsidR="00B16C8C" w:rsidRPr="0040609F" w:rsidTr="00B16C8C">
        <w:tc>
          <w:tcPr>
            <w:tcW w:w="0" w:type="auto"/>
          </w:tcPr>
          <w:p w:rsidR="00B16C8C" w:rsidRPr="00D22261" w:rsidRDefault="005B1D2E" w:rsidP="00F40189">
            <w:pPr>
              <w:jc w:val="both"/>
              <w:rPr>
                <w:rFonts w:ascii="Times New Roman" w:hAnsi="Times New Roman" w:cs="Times New Roman"/>
                <w:sz w:val="24"/>
                <w:szCs w:val="24"/>
              </w:rPr>
            </w:pPr>
            <w:r>
              <w:rPr>
                <w:rFonts w:ascii="Times New Roman" w:hAnsi="Times New Roman" w:cs="Times New Roman"/>
                <w:sz w:val="24"/>
                <w:szCs w:val="24"/>
              </w:rPr>
              <w:t>17</w:t>
            </w:r>
          </w:p>
        </w:tc>
        <w:tc>
          <w:tcPr>
            <w:tcW w:w="0" w:type="auto"/>
          </w:tcPr>
          <w:p w:rsidR="00B16C8C" w:rsidRDefault="00B16C8C" w:rsidP="00F40189">
            <w:pPr>
              <w:jc w:val="both"/>
              <w:rPr>
                <w:rFonts w:ascii="Times New Roman" w:hAnsi="Times New Roman" w:cs="Times New Roman"/>
                <w:sz w:val="24"/>
                <w:szCs w:val="24"/>
              </w:rPr>
            </w:pPr>
            <w:r>
              <w:rPr>
                <w:rFonts w:ascii="Times New Roman" w:hAnsi="Times New Roman" w:cs="Times New Roman"/>
                <w:sz w:val="24"/>
                <w:szCs w:val="24"/>
              </w:rPr>
              <w:t>С</w:t>
            </w:r>
            <w:r w:rsidRPr="00402F8B">
              <w:rPr>
                <w:rFonts w:ascii="Times New Roman" w:hAnsi="Times New Roman" w:cs="Times New Roman"/>
                <w:sz w:val="24"/>
                <w:szCs w:val="24"/>
              </w:rPr>
              <w:t>пособы обеспечения исполнения концессионером обязательств по концессионному соглашению</w:t>
            </w:r>
          </w:p>
        </w:tc>
        <w:tc>
          <w:tcPr>
            <w:tcW w:w="0" w:type="auto"/>
          </w:tcPr>
          <w:p w:rsidR="00B16C8C" w:rsidRPr="00B3428A" w:rsidRDefault="00B16C8C" w:rsidP="00F40189">
            <w:pPr>
              <w:jc w:val="both"/>
              <w:rPr>
                <w:rFonts w:ascii="Times New Roman" w:hAnsi="Times New Roman" w:cs="Times New Roman"/>
                <w:sz w:val="24"/>
                <w:szCs w:val="24"/>
              </w:rPr>
            </w:pPr>
            <w:r w:rsidRPr="00B3428A">
              <w:rPr>
                <w:rFonts w:ascii="Times New Roman" w:hAnsi="Times New Roman" w:cs="Times New Roman"/>
                <w:sz w:val="24"/>
                <w:szCs w:val="24"/>
              </w:rPr>
              <w:t>-  передача Концессионером Концеденту в залог прав Концессионера по договору банковского вклада (депозита) в размере 500 000 (пятьсот тысяч) рублей. Договор банковского вклада (депозита) предоставляется ежегодно в течение срока действия концессионного соглашения;</w:t>
            </w:r>
          </w:p>
          <w:p w:rsidR="00B16C8C" w:rsidRPr="00B3428A" w:rsidRDefault="00B16C8C" w:rsidP="00F40189">
            <w:pPr>
              <w:jc w:val="both"/>
              <w:rPr>
                <w:rFonts w:ascii="Times New Roman" w:hAnsi="Times New Roman" w:cs="Times New Roman"/>
                <w:sz w:val="24"/>
                <w:szCs w:val="24"/>
              </w:rPr>
            </w:pPr>
            <w:r w:rsidRPr="00B3428A">
              <w:rPr>
                <w:rFonts w:ascii="Times New Roman" w:hAnsi="Times New Roman" w:cs="Times New Roman"/>
                <w:sz w:val="24"/>
                <w:szCs w:val="24"/>
              </w:rPr>
              <w:t>-  безотзывная банковская гарантия в размере 500 000 (пятьсот тысяч) рублей. Договор безотзывной банковской гарантии предоставляется ежегодно в течение срока действия концессионного соглашения;</w:t>
            </w:r>
          </w:p>
          <w:p w:rsidR="00B16C8C" w:rsidRPr="0040609F" w:rsidRDefault="00B16C8C" w:rsidP="00F40189">
            <w:pPr>
              <w:jc w:val="both"/>
              <w:rPr>
                <w:rFonts w:ascii="Times New Roman" w:hAnsi="Times New Roman" w:cs="Times New Roman"/>
                <w:sz w:val="24"/>
                <w:szCs w:val="24"/>
              </w:rPr>
            </w:pPr>
            <w:r w:rsidRPr="00B3428A">
              <w:rPr>
                <w:rFonts w:ascii="Times New Roman" w:hAnsi="Times New Roman" w:cs="Times New Roman"/>
                <w:sz w:val="24"/>
                <w:szCs w:val="24"/>
              </w:rPr>
              <w:t xml:space="preserve">- договор страхования риска ответственности за нарушение обязательств по Концессионному </w:t>
            </w:r>
            <w:r w:rsidRPr="00B3428A">
              <w:rPr>
                <w:rFonts w:ascii="Times New Roman" w:hAnsi="Times New Roman" w:cs="Times New Roman"/>
                <w:sz w:val="24"/>
                <w:szCs w:val="24"/>
              </w:rPr>
              <w:lastRenderedPageBreak/>
              <w:t>соглашению. Договор страхования риска ответственности за нарушение обязательств по концессионному соглашению предоставляется ежегодно в течение срока действия концессионного соглашения.</w:t>
            </w:r>
          </w:p>
        </w:tc>
      </w:tr>
    </w:tbl>
    <w:p w:rsidR="00873D50" w:rsidRPr="00D832EA" w:rsidRDefault="00873D50" w:rsidP="00873D50">
      <w:pPr>
        <w:spacing w:line="240" w:lineRule="auto"/>
        <w:ind w:firstLine="709"/>
        <w:jc w:val="both"/>
        <w:rPr>
          <w:rFonts w:ascii="Times New Roman" w:hAnsi="Times New Roman" w:cs="Times New Roman"/>
          <w:b/>
          <w:sz w:val="28"/>
          <w:szCs w:val="28"/>
        </w:rPr>
      </w:pPr>
    </w:p>
    <w:sectPr w:rsidR="00873D50" w:rsidRPr="00D832EA" w:rsidSect="00C827F4">
      <w:pgSz w:w="11906" w:h="16838"/>
      <w:pgMar w:top="1134" w:right="42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8471C"/>
    <w:multiLevelType w:val="multilevel"/>
    <w:tmpl w:val="8B7A41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39060D2"/>
    <w:multiLevelType w:val="hybridMultilevel"/>
    <w:tmpl w:val="25DCF0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D6365F"/>
    <w:multiLevelType w:val="multilevel"/>
    <w:tmpl w:val="360854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237589"/>
    <w:multiLevelType w:val="multilevel"/>
    <w:tmpl w:val="9ED49F3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E051F7B"/>
    <w:multiLevelType w:val="multilevel"/>
    <w:tmpl w:val="D3B457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FF"/>
    <w:rsid w:val="0003092D"/>
    <w:rsid w:val="000B3F28"/>
    <w:rsid w:val="000C1304"/>
    <w:rsid w:val="00105EFF"/>
    <w:rsid w:val="001142A2"/>
    <w:rsid w:val="00175FC2"/>
    <w:rsid w:val="001E6A85"/>
    <w:rsid w:val="001E7ADB"/>
    <w:rsid w:val="002174A5"/>
    <w:rsid w:val="00266EB1"/>
    <w:rsid w:val="002959AF"/>
    <w:rsid w:val="002F7DDC"/>
    <w:rsid w:val="00300568"/>
    <w:rsid w:val="00365238"/>
    <w:rsid w:val="00386CF2"/>
    <w:rsid w:val="00390908"/>
    <w:rsid w:val="003C5891"/>
    <w:rsid w:val="0040609F"/>
    <w:rsid w:val="00444F94"/>
    <w:rsid w:val="00467416"/>
    <w:rsid w:val="004D41B4"/>
    <w:rsid w:val="004F454A"/>
    <w:rsid w:val="00522A8D"/>
    <w:rsid w:val="0052678D"/>
    <w:rsid w:val="00592449"/>
    <w:rsid w:val="00595BDC"/>
    <w:rsid w:val="005B1D2E"/>
    <w:rsid w:val="005C3CBF"/>
    <w:rsid w:val="00694797"/>
    <w:rsid w:val="007E1E59"/>
    <w:rsid w:val="00804A67"/>
    <w:rsid w:val="008050EE"/>
    <w:rsid w:val="00831505"/>
    <w:rsid w:val="00837578"/>
    <w:rsid w:val="00861301"/>
    <w:rsid w:val="00872CC8"/>
    <w:rsid w:val="00873D50"/>
    <w:rsid w:val="0089321A"/>
    <w:rsid w:val="008A7C28"/>
    <w:rsid w:val="00920AB5"/>
    <w:rsid w:val="00926559"/>
    <w:rsid w:val="009341AB"/>
    <w:rsid w:val="009444B1"/>
    <w:rsid w:val="009958EC"/>
    <w:rsid w:val="009A0EC9"/>
    <w:rsid w:val="009B4719"/>
    <w:rsid w:val="009D244C"/>
    <w:rsid w:val="009D46D3"/>
    <w:rsid w:val="009F045A"/>
    <w:rsid w:val="00A36441"/>
    <w:rsid w:val="00A668E8"/>
    <w:rsid w:val="00A7003C"/>
    <w:rsid w:val="00AC7C97"/>
    <w:rsid w:val="00AD45F9"/>
    <w:rsid w:val="00AF21A8"/>
    <w:rsid w:val="00B155EE"/>
    <w:rsid w:val="00B16C8C"/>
    <w:rsid w:val="00B55987"/>
    <w:rsid w:val="00B957E6"/>
    <w:rsid w:val="00BD4819"/>
    <w:rsid w:val="00C36576"/>
    <w:rsid w:val="00C55594"/>
    <w:rsid w:val="00C8251D"/>
    <w:rsid w:val="00C827F4"/>
    <w:rsid w:val="00D361DF"/>
    <w:rsid w:val="00D42D74"/>
    <w:rsid w:val="00D449F3"/>
    <w:rsid w:val="00D56AA8"/>
    <w:rsid w:val="00D8118D"/>
    <w:rsid w:val="00D832EA"/>
    <w:rsid w:val="00D93BF8"/>
    <w:rsid w:val="00DF7D07"/>
    <w:rsid w:val="00E47EA2"/>
    <w:rsid w:val="00E834AE"/>
    <w:rsid w:val="00E95277"/>
    <w:rsid w:val="00EB0800"/>
    <w:rsid w:val="00EF1D04"/>
    <w:rsid w:val="00F76B06"/>
    <w:rsid w:val="00FD39B8"/>
    <w:rsid w:val="00FE6CA7"/>
    <w:rsid w:val="00FE7649"/>
    <w:rsid w:val="00FF54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797"/>
    <w:pPr>
      <w:ind w:left="720"/>
      <w:contextualSpacing/>
    </w:pPr>
  </w:style>
  <w:style w:type="character" w:styleId="a4">
    <w:name w:val="Hyperlink"/>
    <w:basedOn w:val="a0"/>
    <w:uiPriority w:val="99"/>
    <w:unhideWhenUsed/>
    <w:rsid w:val="00592449"/>
    <w:rPr>
      <w:color w:val="0563C1" w:themeColor="hyperlink"/>
      <w:u w:val="single"/>
    </w:rPr>
  </w:style>
  <w:style w:type="character" w:customStyle="1" w:styleId="paragraph">
    <w:name w:val="paragraph"/>
    <w:rsid w:val="00C827F4"/>
    <w:rPr>
      <w:rFonts w:ascii="Arial" w:hAnsi="Arial" w:cs="Arial"/>
      <w:strike w:val="0"/>
      <w:dstrike w:val="0"/>
      <w:sz w:val="18"/>
      <w:u w:val="none"/>
    </w:rPr>
  </w:style>
  <w:style w:type="character" w:customStyle="1" w:styleId="2">
    <w:name w:val="Основной текст (2)_"/>
    <w:basedOn w:val="a0"/>
    <w:link w:val="20"/>
    <w:rsid w:val="00EB080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B0800"/>
    <w:pPr>
      <w:widowControl w:val="0"/>
      <w:shd w:val="clear" w:color="auto" w:fill="FFFFFF"/>
      <w:spacing w:before="780" w:after="640" w:line="310" w:lineRule="exact"/>
      <w:jc w:val="right"/>
    </w:pPr>
    <w:rPr>
      <w:rFonts w:ascii="Times New Roman" w:eastAsia="Times New Roman" w:hAnsi="Times New Roman" w:cs="Times New Roman"/>
      <w:sz w:val="28"/>
      <w:szCs w:val="28"/>
    </w:rPr>
  </w:style>
  <w:style w:type="character" w:customStyle="1" w:styleId="3">
    <w:name w:val="Основной текст (3)_"/>
    <w:basedOn w:val="a0"/>
    <w:link w:val="30"/>
    <w:rsid w:val="00AD45F9"/>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D45F9"/>
    <w:pPr>
      <w:widowControl w:val="0"/>
      <w:shd w:val="clear" w:color="auto" w:fill="FFFFFF"/>
      <w:spacing w:after="180" w:line="266" w:lineRule="exact"/>
      <w:jc w:val="center"/>
    </w:pPr>
    <w:rPr>
      <w:rFonts w:ascii="Times New Roman" w:eastAsia="Times New Roman" w:hAnsi="Times New Roman" w:cs="Times New Roman"/>
      <w:b/>
      <w:bCs/>
    </w:rPr>
  </w:style>
  <w:style w:type="paragraph" w:customStyle="1" w:styleId="ConsPlusNormal">
    <w:name w:val="ConsPlusNormal"/>
    <w:rsid w:val="00AD45F9"/>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AD45F9"/>
    <w:rPr>
      <w:rFonts w:ascii="Times New Roman" w:eastAsia="Times New Roman" w:hAnsi="Times New Roman" w:cs="Times New Roman"/>
      <w:b/>
      <w:bCs/>
      <w:shd w:val="clear" w:color="auto" w:fill="FFFFFF"/>
    </w:rPr>
  </w:style>
  <w:style w:type="character" w:customStyle="1" w:styleId="4Exact">
    <w:name w:val="Основной текст (4) Exact"/>
    <w:basedOn w:val="a0"/>
    <w:rsid w:val="00AD45F9"/>
    <w:rPr>
      <w:rFonts w:ascii="Times New Roman" w:eastAsia="Times New Roman" w:hAnsi="Times New Roman" w:cs="Times New Roman"/>
      <w:b/>
      <w:bCs/>
      <w:i w:val="0"/>
      <w:iCs w:val="0"/>
      <w:smallCaps w:val="0"/>
      <w:strike w:val="0"/>
      <w:sz w:val="22"/>
      <w:szCs w:val="22"/>
      <w:u w:val="none"/>
    </w:rPr>
  </w:style>
  <w:style w:type="paragraph" w:customStyle="1" w:styleId="40">
    <w:name w:val="Основной текст (4)"/>
    <w:basedOn w:val="a"/>
    <w:link w:val="4"/>
    <w:rsid w:val="00AD45F9"/>
    <w:pPr>
      <w:widowControl w:val="0"/>
      <w:shd w:val="clear" w:color="auto" w:fill="FFFFFF"/>
      <w:spacing w:before="560" w:after="0" w:line="326" w:lineRule="exact"/>
      <w:jc w:val="center"/>
    </w:pPr>
    <w:rPr>
      <w:rFonts w:ascii="Times New Roman" w:eastAsia="Times New Roman" w:hAnsi="Times New Roman" w:cs="Times New Roman"/>
      <w:b/>
      <w:bCs/>
    </w:rPr>
  </w:style>
  <w:style w:type="table" w:styleId="a5">
    <w:name w:val="Table Grid"/>
    <w:basedOn w:val="a1"/>
    <w:uiPriority w:val="39"/>
    <w:rsid w:val="008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09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92D"/>
    <w:rPr>
      <w:rFonts w:ascii="Tahoma" w:hAnsi="Tahoma" w:cs="Tahoma"/>
      <w:sz w:val="16"/>
      <w:szCs w:val="16"/>
    </w:rPr>
  </w:style>
  <w:style w:type="paragraph" w:customStyle="1" w:styleId="ConsPlusNonformat">
    <w:name w:val="ConsPlusNonformat"/>
    <w:rsid w:val="00FD39B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4797"/>
    <w:pPr>
      <w:ind w:left="720"/>
      <w:contextualSpacing/>
    </w:pPr>
  </w:style>
  <w:style w:type="character" w:styleId="a4">
    <w:name w:val="Hyperlink"/>
    <w:basedOn w:val="a0"/>
    <w:uiPriority w:val="99"/>
    <w:unhideWhenUsed/>
    <w:rsid w:val="00592449"/>
    <w:rPr>
      <w:color w:val="0563C1" w:themeColor="hyperlink"/>
      <w:u w:val="single"/>
    </w:rPr>
  </w:style>
  <w:style w:type="character" w:customStyle="1" w:styleId="paragraph">
    <w:name w:val="paragraph"/>
    <w:rsid w:val="00C827F4"/>
    <w:rPr>
      <w:rFonts w:ascii="Arial" w:hAnsi="Arial" w:cs="Arial"/>
      <w:strike w:val="0"/>
      <w:dstrike w:val="0"/>
      <w:sz w:val="18"/>
      <w:u w:val="none"/>
    </w:rPr>
  </w:style>
  <w:style w:type="character" w:customStyle="1" w:styleId="2">
    <w:name w:val="Основной текст (2)_"/>
    <w:basedOn w:val="a0"/>
    <w:link w:val="20"/>
    <w:rsid w:val="00EB0800"/>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EB0800"/>
    <w:pPr>
      <w:widowControl w:val="0"/>
      <w:shd w:val="clear" w:color="auto" w:fill="FFFFFF"/>
      <w:spacing w:before="780" w:after="640" w:line="310" w:lineRule="exact"/>
      <w:jc w:val="right"/>
    </w:pPr>
    <w:rPr>
      <w:rFonts w:ascii="Times New Roman" w:eastAsia="Times New Roman" w:hAnsi="Times New Roman" w:cs="Times New Roman"/>
      <w:sz w:val="28"/>
      <w:szCs w:val="28"/>
    </w:rPr>
  </w:style>
  <w:style w:type="character" w:customStyle="1" w:styleId="3">
    <w:name w:val="Основной текст (3)_"/>
    <w:basedOn w:val="a0"/>
    <w:link w:val="30"/>
    <w:rsid w:val="00AD45F9"/>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AD45F9"/>
    <w:pPr>
      <w:widowControl w:val="0"/>
      <w:shd w:val="clear" w:color="auto" w:fill="FFFFFF"/>
      <w:spacing w:after="180" w:line="266" w:lineRule="exact"/>
      <w:jc w:val="center"/>
    </w:pPr>
    <w:rPr>
      <w:rFonts w:ascii="Times New Roman" w:eastAsia="Times New Roman" w:hAnsi="Times New Roman" w:cs="Times New Roman"/>
      <w:b/>
      <w:bCs/>
    </w:rPr>
  </w:style>
  <w:style w:type="paragraph" w:customStyle="1" w:styleId="ConsPlusNormal">
    <w:name w:val="ConsPlusNormal"/>
    <w:rsid w:val="00AD45F9"/>
    <w:pPr>
      <w:widowControl w:val="0"/>
      <w:autoSpaceDE w:val="0"/>
      <w:autoSpaceDN w:val="0"/>
      <w:spacing w:after="0" w:line="240" w:lineRule="auto"/>
    </w:pPr>
    <w:rPr>
      <w:rFonts w:ascii="Calibri" w:eastAsia="Times New Roman" w:hAnsi="Calibri" w:cs="Calibri"/>
      <w:szCs w:val="20"/>
      <w:lang w:eastAsia="ru-RU"/>
    </w:rPr>
  </w:style>
  <w:style w:type="character" w:customStyle="1" w:styleId="4">
    <w:name w:val="Основной текст (4)_"/>
    <w:basedOn w:val="a0"/>
    <w:link w:val="40"/>
    <w:rsid w:val="00AD45F9"/>
    <w:rPr>
      <w:rFonts w:ascii="Times New Roman" w:eastAsia="Times New Roman" w:hAnsi="Times New Roman" w:cs="Times New Roman"/>
      <w:b/>
      <w:bCs/>
      <w:shd w:val="clear" w:color="auto" w:fill="FFFFFF"/>
    </w:rPr>
  </w:style>
  <w:style w:type="character" w:customStyle="1" w:styleId="4Exact">
    <w:name w:val="Основной текст (4) Exact"/>
    <w:basedOn w:val="a0"/>
    <w:rsid w:val="00AD45F9"/>
    <w:rPr>
      <w:rFonts w:ascii="Times New Roman" w:eastAsia="Times New Roman" w:hAnsi="Times New Roman" w:cs="Times New Roman"/>
      <w:b/>
      <w:bCs/>
      <w:i w:val="0"/>
      <w:iCs w:val="0"/>
      <w:smallCaps w:val="0"/>
      <w:strike w:val="0"/>
      <w:sz w:val="22"/>
      <w:szCs w:val="22"/>
      <w:u w:val="none"/>
    </w:rPr>
  </w:style>
  <w:style w:type="paragraph" w:customStyle="1" w:styleId="40">
    <w:name w:val="Основной текст (4)"/>
    <w:basedOn w:val="a"/>
    <w:link w:val="4"/>
    <w:rsid w:val="00AD45F9"/>
    <w:pPr>
      <w:widowControl w:val="0"/>
      <w:shd w:val="clear" w:color="auto" w:fill="FFFFFF"/>
      <w:spacing w:before="560" w:after="0" w:line="326" w:lineRule="exact"/>
      <w:jc w:val="center"/>
    </w:pPr>
    <w:rPr>
      <w:rFonts w:ascii="Times New Roman" w:eastAsia="Times New Roman" w:hAnsi="Times New Roman" w:cs="Times New Roman"/>
      <w:b/>
      <w:bCs/>
    </w:rPr>
  </w:style>
  <w:style w:type="table" w:styleId="a5">
    <w:name w:val="Table Grid"/>
    <w:basedOn w:val="a1"/>
    <w:uiPriority w:val="39"/>
    <w:rsid w:val="00873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309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3092D"/>
    <w:rPr>
      <w:rFonts w:ascii="Tahoma" w:hAnsi="Tahoma" w:cs="Tahoma"/>
      <w:sz w:val="16"/>
      <w:szCs w:val="16"/>
    </w:rPr>
  </w:style>
  <w:style w:type="paragraph" w:customStyle="1" w:styleId="ConsPlusNonformat">
    <w:name w:val="ConsPlusNonformat"/>
    <w:rsid w:val="00FD39B8"/>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tor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brraion.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2946</Words>
  <Characters>16798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SBK8</dc:creator>
  <cp:lastModifiedBy>Пермякова</cp:lastModifiedBy>
  <cp:revision>4</cp:revision>
  <cp:lastPrinted>2018-10-19T09:20:00Z</cp:lastPrinted>
  <dcterms:created xsi:type="dcterms:W3CDTF">2020-04-28T06:52:00Z</dcterms:created>
  <dcterms:modified xsi:type="dcterms:W3CDTF">2020-04-28T08:20:00Z</dcterms:modified>
</cp:coreProperties>
</file>